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68" w:rsidRPr="00414A81" w:rsidRDefault="00BE1368" w:rsidP="00BE1368">
      <w:pPr>
        <w:pStyle w:val="Default"/>
        <w:jc w:val="center"/>
        <w:rPr>
          <w:b/>
          <w:bCs/>
          <w:sz w:val="28"/>
          <w:szCs w:val="28"/>
        </w:rPr>
      </w:pPr>
      <w:r w:rsidRPr="00414A81">
        <w:rPr>
          <w:b/>
          <w:bCs/>
          <w:sz w:val="28"/>
          <w:szCs w:val="28"/>
        </w:rPr>
        <w:t>Przedmiotowy System Oceniania z religii</w:t>
      </w:r>
    </w:p>
    <w:p w:rsidR="00BE1368" w:rsidRPr="00414A81" w:rsidRDefault="00BE1368" w:rsidP="00BE1368">
      <w:pPr>
        <w:pStyle w:val="Default"/>
        <w:jc w:val="center"/>
        <w:rPr>
          <w:b/>
          <w:bCs/>
          <w:sz w:val="28"/>
          <w:szCs w:val="28"/>
        </w:rPr>
      </w:pPr>
    </w:p>
    <w:p w:rsidR="00BE1368" w:rsidRPr="00414A81" w:rsidRDefault="00BE1368" w:rsidP="00BE13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8</w:t>
      </w:r>
    </w:p>
    <w:p w:rsidR="00BE1368" w:rsidRDefault="00BE1368" w:rsidP="00BE1368">
      <w:pPr>
        <w:pStyle w:val="Default"/>
        <w:rPr>
          <w:b/>
          <w:u w:val="single"/>
        </w:rPr>
      </w:pPr>
    </w:p>
    <w:p w:rsidR="00BE1368" w:rsidRDefault="00BE1368" w:rsidP="00BE1368">
      <w:pPr>
        <w:pStyle w:val="Default"/>
        <w:rPr>
          <w:b/>
          <w:u w:val="single"/>
        </w:rPr>
      </w:pPr>
    </w:p>
    <w:p w:rsidR="00BE1368" w:rsidRDefault="00BE1368" w:rsidP="00BE1368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podręczniki: </w:t>
      </w:r>
    </w:p>
    <w:p w:rsidR="00BE1368" w:rsidRDefault="00BE1368" w:rsidP="00BE1368">
      <w:pPr>
        <w:pStyle w:val="Default"/>
      </w:pPr>
    </w:p>
    <w:p w:rsidR="00BE1368" w:rsidRPr="00FC06E0" w:rsidRDefault="00BE1368" w:rsidP="00BE1368">
      <w:pPr>
        <w:pStyle w:val="Default"/>
        <w:numPr>
          <w:ilvl w:val="0"/>
          <w:numId w:val="1"/>
        </w:numPr>
      </w:pPr>
      <w:r>
        <w:t>Katechizm „Z Tobą idę przez życie</w:t>
      </w:r>
      <w:r>
        <w:t>”, red. P. Mąkosa, wyd.Gaudium</w:t>
      </w:r>
    </w:p>
    <w:p w:rsidR="00BE1368" w:rsidRDefault="00BE1368" w:rsidP="00BE1368">
      <w:pPr>
        <w:pStyle w:val="Default"/>
        <w:numPr>
          <w:ilvl w:val="0"/>
          <w:numId w:val="1"/>
        </w:numPr>
      </w:pPr>
      <w:r>
        <w:t>K</w:t>
      </w:r>
      <w:r>
        <w:t>arty pracy „Z Tobą idę przez życie</w:t>
      </w:r>
      <w:r>
        <w:t>”, red. P. Mąkosa</w:t>
      </w:r>
      <w:r w:rsidRPr="00FC06E0">
        <w:t xml:space="preserve">, wyd. </w:t>
      </w:r>
      <w:r>
        <w:t>Gaudium</w:t>
      </w:r>
    </w:p>
    <w:p w:rsidR="00BE1368" w:rsidRPr="00FC06E0" w:rsidRDefault="00BE1368" w:rsidP="00BE1368">
      <w:pPr>
        <w:pStyle w:val="Default"/>
        <w:ind w:left="720"/>
      </w:pPr>
    </w:p>
    <w:p w:rsidR="00BE1368" w:rsidRPr="00FC06E0" w:rsidRDefault="00BE1368" w:rsidP="00BE1368">
      <w:pPr>
        <w:pStyle w:val="Default"/>
      </w:pPr>
    </w:p>
    <w:p w:rsidR="00BE1368" w:rsidRPr="00FC06E0" w:rsidRDefault="00BE1368" w:rsidP="00BE1368">
      <w:pPr>
        <w:pStyle w:val="Default"/>
      </w:pPr>
    </w:p>
    <w:p w:rsidR="00BE1368" w:rsidRDefault="00BE1368" w:rsidP="00BE1368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wyposażenie ucznia na zajęciach: </w:t>
      </w:r>
    </w:p>
    <w:p w:rsidR="00BE1368" w:rsidRDefault="00BE1368" w:rsidP="00BE1368">
      <w:pPr>
        <w:pStyle w:val="Default"/>
        <w:rPr>
          <w:b/>
          <w:u w:val="single"/>
        </w:rPr>
      </w:pPr>
    </w:p>
    <w:p w:rsidR="00BE1368" w:rsidRDefault="00BE1368" w:rsidP="00BE1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katechizm, karty pracy, zeszyt, przybory do pisania, </w:t>
      </w:r>
    </w:p>
    <w:p w:rsidR="00BE1368" w:rsidRDefault="00BE1368" w:rsidP="00BE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1368" w:rsidRDefault="00BE1368" w:rsidP="00BE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1368" w:rsidRDefault="00BE1368" w:rsidP="00BE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Obszary aktywności podlegające ocenie: </w:t>
      </w:r>
    </w:p>
    <w:p w:rsidR="00BE1368" w:rsidRDefault="00BE1368" w:rsidP="00BE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E1368" w:rsidRDefault="00BE1368" w:rsidP="00BE13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Wiadomości</w:t>
      </w:r>
    </w:p>
    <w:p w:rsidR="00BE1368" w:rsidRDefault="00BE1368" w:rsidP="00BE13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Umiejętności</w:t>
      </w:r>
    </w:p>
    <w:p w:rsidR="00BE1368" w:rsidRDefault="00BE1368" w:rsidP="00BE13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Postawa </w:t>
      </w:r>
    </w:p>
    <w:p w:rsidR="00BE1368" w:rsidRDefault="00BE1368" w:rsidP="00BE1368">
      <w:pPr>
        <w:pStyle w:val="Default"/>
        <w:jc w:val="both"/>
      </w:pPr>
    </w:p>
    <w:p w:rsidR="00BE1368" w:rsidRDefault="00BE1368" w:rsidP="00BE1368">
      <w:pPr>
        <w:pStyle w:val="Default"/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Formy sprawdzania wiedzy i umiejętności uczniów: </w:t>
      </w:r>
    </w:p>
    <w:p w:rsidR="00BE1368" w:rsidRDefault="00BE1368" w:rsidP="00BE1368">
      <w:pPr>
        <w:pStyle w:val="Default"/>
        <w:jc w:val="both"/>
      </w:pPr>
    </w:p>
    <w:p w:rsidR="00BE1368" w:rsidRDefault="00BE1368" w:rsidP="00BE1368">
      <w:pPr>
        <w:pStyle w:val="Default"/>
        <w:numPr>
          <w:ilvl w:val="0"/>
          <w:numId w:val="3"/>
        </w:numPr>
        <w:jc w:val="both"/>
      </w:pPr>
      <w:r>
        <w:t xml:space="preserve">sprawdziany/testy  po przerobionym dziale tematycznym </w:t>
      </w:r>
    </w:p>
    <w:p w:rsidR="00BE1368" w:rsidRDefault="00BE1368" w:rsidP="00BE1368">
      <w:pPr>
        <w:pStyle w:val="Default"/>
        <w:numPr>
          <w:ilvl w:val="0"/>
          <w:numId w:val="3"/>
        </w:numPr>
        <w:spacing w:after="33"/>
        <w:jc w:val="both"/>
      </w:pPr>
      <w:r>
        <w:t xml:space="preserve">kartkówki – z trzech ostatnich katechez  lub wyznaczonej partii materiału , </w:t>
      </w:r>
    </w:p>
    <w:p w:rsidR="00BE1368" w:rsidRDefault="00BE1368" w:rsidP="00BE1368">
      <w:pPr>
        <w:pStyle w:val="Default"/>
        <w:numPr>
          <w:ilvl w:val="0"/>
          <w:numId w:val="3"/>
        </w:numPr>
        <w:spacing w:after="33"/>
        <w:jc w:val="both"/>
      </w:pPr>
      <w:r>
        <w:t xml:space="preserve">odpowiedzi ustne - z trzech ostatnich katechez lub wyznaczonej partii materiału, </w:t>
      </w:r>
    </w:p>
    <w:p w:rsidR="00BE1368" w:rsidRDefault="00BE1368" w:rsidP="00BE1368">
      <w:pPr>
        <w:pStyle w:val="Default"/>
        <w:numPr>
          <w:ilvl w:val="0"/>
          <w:numId w:val="3"/>
        </w:numPr>
        <w:spacing w:after="33"/>
        <w:jc w:val="both"/>
      </w:pPr>
      <w:r>
        <w:t>przygotowywanie modlitwy na początek i koniec katechezy,</w:t>
      </w:r>
    </w:p>
    <w:p w:rsidR="00BE1368" w:rsidRDefault="00BE1368" w:rsidP="00BE1368">
      <w:pPr>
        <w:pStyle w:val="Default"/>
        <w:numPr>
          <w:ilvl w:val="0"/>
          <w:numId w:val="3"/>
        </w:numPr>
        <w:spacing w:after="33"/>
        <w:jc w:val="both"/>
      </w:pPr>
      <w:r>
        <w:t>zadania domowe obowiązkowe, (3 bz = ndst w kategorii „zadania domowe”)</w:t>
      </w:r>
    </w:p>
    <w:p w:rsidR="00BE1368" w:rsidRDefault="00BE1368" w:rsidP="00BE1368">
      <w:pPr>
        <w:pStyle w:val="Default"/>
        <w:numPr>
          <w:ilvl w:val="0"/>
          <w:numId w:val="3"/>
        </w:numPr>
        <w:spacing w:after="33"/>
        <w:jc w:val="both"/>
      </w:pPr>
      <w:r>
        <w:t xml:space="preserve">zadania domowe nadobowiązkowe- referaty (dla chętnych), </w:t>
      </w:r>
    </w:p>
    <w:p w:rsidR="00BE1368" w:rsidRDefault="00BE1368" w:rsidP="00BE1368">
      <w:pPr>
        <w:pStyle w:val="Default"/>
        <w:numPr>
          <w:ilvl w:val="0"/>
          <w:numId w:val="3"/>
        </w:numPr>
        <w:spacing w:after="33"/>
        <w:jc w:val="both"/>
      </w:pPr>
      <w:r>
        <w:t>karty pracy, zeszyt</w:t>
      </w:r>
    </w:p>
    <w:p w:rsidR="00BE1368" w:rsidRDefault="00BE1368" w:rsidP="00BE1368">
      <w:pPr>
        <w:pStyle w:val="Default"/>
        <w:numPr>
          <w:ilvl w:val="0"/>
          <w:numId w:val="3"/>
        </w:numPr>
        <w:spacing w:after="33"/>
        <w:jc w:val="both"/>
      </w:pPr>
      <w:r>
        <w:t xml:space="preserve">aktywność na zajęciach – system znaków + (5 znaków „+” to ocena bdb w kategorii „aktywność”), </w:t>
      </w:r>
    </w:p>
    <w:p w:rsidR="00BE1368" w:rsidRDefault="00BE1368" w:rsidP="00BE1368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 brak aktywności na lekcji religii, nieprzygotowanie do zajęć, niewykonywanie poleceń nauczyciela na katechezie, uczeń może być oceniany zapisem minus „-‘‘ Za 3 uzyskane minusy uczeń otrzymuje ocenę ndst.</w:t>
      </w:r>
    </w:p>
    <w:p w:rsidR="00BE1368" w:rsidRDefault="00BE1368" w:rsidP="00BE1368">
      <w:pPr>
        <w:pStyle w:val="Default"/>
        <w:numPr>
          <w:ilvl w:val="0"/>
          <w:numId w:val="3"/>
        </w:numPr>
        <w:jc w:val="both"/>
      </w:pPr>
      <w:r>
        <w:t xml:space="preserve">inne (np. udział w konkursie, uczęszczanie na kółko misyjne, poprowadzenie katechezy, aktywny udział w życiu parafialnymi- np. ministranci, DSM, uczestnictwo w nabożeństwach- Różaniec, Droga Krzyżowa i ich prowadzenie itp.). </w:t>
      </w:r>
    </w:p>
    <w:p w:rsidR="00BE1368" w:rsidRDefault="00BE1368" w:rsidP="00BE1368">
      <w:pPr>
        <w:pStyle w:val="Default"/>
        <w:ind w:left="720"/>
        <w:jc w:val="both"/>
      </w:pPr>
    </w:p>
    <w:p w:rsidR="00BE1368" w:rsidRDefault="00BE1368" w:rsidP="00BE1368">
      <w:pPr>
        <w:pStyle w:val="Default"/>
        <w:ind w:left="720"/>
        <w:rPr>
          <w:b/>
          <w:u w:val="single"/>
        </w:rPr>
      </w:pPr>
    </w:p>
    <w:p w:rsidR="00BE1368" w:rsidRDefault="00BE1368" w:rsidP="00BE1368">
      <w:pPr>
        <w:pStyle w:val="Default"/>
        <w:ind w:left="720"/>
        <w:rPr>
          <w:b/>
          <w:u w:val="single"/>
        </w:rPr>
      </w:pPr>
    </w:p>
    <w:p w:rsidR="00BE1368" w:rsidRDefault="00BE1368" w:rsidP="00BE1368">
      <w:pPr>
        <w:pStyle w:val="Default"/>
        <w:ind w:left="720"/>
        <w:rPr>
          <w:b/>
          <w:u w:val="single"/>
        </w:rPr>
      </w:pPr>
    </w:p>
    <w:p w:rsidR="00BE1368" w:rsidRDefault="00BE1368" w:rsidP="00BE1368">
      <w:pPr>
        <w:pStyle w:val="Default"/>
        <w:ind w:left="720"/>
        <w:rPr>
          <w:b/>
          <w:u w:val="single"/>
        </w:rPr>
      </w:pPr>
    </w:p>
    <w:p w:rsidR="00BE1368" w:rsidRDefault="00BE1368" w:rsidP="00BE1368">
      <w:pPr>
        <w:pStyle w:val="Default"/>
        <w:ind w:left="720"/>
        <w:rPr>
          <w:b/>
          <w:u w:val="single"/>
        </w:rPr>
      </w:pPr>
    </w:p>
    <w:p w:rsidR="00BE1368" w:rsidRDefault="00BE1368" w:rsidP="00BE1368">
      <w:pPr>
        <w:pStyle w:val="Default"/>
        <w:ind w:left="720"/>
        <w:rPr>
          <w:b/>
          <w:u w:val="single"/>
        </w:rPr>
      </w:pPr>
    </w:p>
    <w:p w:rsidR="00BE1368" w:rsidRDefault="00BE1368" w:rsidP="00BE1368">
      <w:pPr>
        <w:pStyle w:val="Default"/>
        <w:ind w:left="720"/>
        <w:rPr>
          <w:b/>
          <w:u w:val="single"/>
        </w:rPr>
      </w:pPr>
      <w:r>
        <w:rPr>
          <w:b/>
          <w:u w:val="single"/>
        </w:rPr>
        <w:lastRenderedPageBreak/>
        <w:t xml:space="preserve">Zasady zgłaszania nieprzygotowania do lekcji religii: </w:t>
      </w:r>
    </w:p>
    <w:p w:rsidR="00BE1368" w:rsidRDefault="00BE1368" w:rsidP="00BE1368">
      <w:pPr>
        <w:pStyle w:val="Default"/>
        <w:ind w:left="720"/>
      </w:pPr>
    </w:p>
    <w:p w:rsidR="00BE1368" w:rsidRDefault="00BE1368" w:rsidP="00BE1368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Uczniowi przysługuje prawo do dwóch nieprzygotowań w semestrze. Zgłoszenia musi dokonać przed rozpoczęciem lekcji. Każde trzecie nieprzygotowanie oznacza ocenę cząstkową ndst w rubryce „nieprzygotowanie”. </w:t>
      </w:r>
      <w:r>
        <w:t xml:space="preserve"> </w:t>
      </w:r>
    </w:p>
    <w:p w:rsidR="00BE1368" w:rsidRPr="00092BB2" w:rsidRDefault="00BE1368" w:rsidP="00BE136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971">
        <w:rPr>
          <w:rFonts w:ascii="Times New Roman" w:hAnsi="Times New Roman"/>
          <w:sz w:val="24"/>
          <w:szCs w:val="24"/>
        </w:rPr>
        <w:t xml:space="preserve">Poprzez nieprzygotowanie do lekcji rozumie się </w:t>
      </w:r>
      <w:r w:rsidRPr="00253971">
        <w:rPr>
          <w:rFonts w:ascii="Times New Roman" w:eastAsia="Times New Roman" w:hAnsi="Times New Roman"/>
          <w:sz w:val="24"/>
          <w:szCs w:val="24"/>
          <w:lang w:eastAsia="pl-PL"/>
        </w:rPr>
        <w:t xml:space="preserve">brak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przygotowania do odpowiedzi z 3 ostatnich kateche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bookmarkStart w:id="0" w:name="_GoBack"/>
      <w:bookmarkEnd w:id="0"/>
    </w:p>
    <w:p w:rsidR="00BE1368" w:rsidRPr="006F0FB3" w:rsidRDefault="00BE1368" w:rsidP="00BE136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przygotowania spowodowany dłuższą chorobą lub szczególnymi wypadkami losowymi rozpatruje się indywidualnie.</w:t>
      </w:r>
    </w:p>
    <w:p w:rsidR="00EC7D67" w:rsidRDefault="00EC7D67"/>
    <w:sectPr w:rsidR="00EC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DE1"/>
    <w:multiLevelType w:val="hybridMultilevel"/>
    <w:tmpl w:val="E7DC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B7948"/>
    <w:multiLevelType w:val="hybridMultilevel"/>
    <w:tmpl w:val="5124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71170"/>
    <w:multiLevelType w:val="hybridMultilevel"/>
    <w:tmpl w:val="64AA5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9A"/>
    <w:rsid w:val="00A3689A"/>
    <w:rsid w:val="00BE1368"/>
    <w:rsid w:val="00E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786FE-33FD-4F14-85D2-8806686B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36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E1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agatarybka@o2.pl</dc:creator>
  <cp:keywords/>
  <dc:description/>
  <cp:lastModifiedBy>agatarybka@o2.pl</cp:lastModifiedBy>
  <cp:revision>2</cp:revision>
  <dcterms:created xsi:type="dcterms:W3CDTF">2018-09-23T16:55:00Z</dcterms:created>
  <dcterms:modified xsi:type="dcterms:W3CDTF">2018-09-23T16:57:00Z</dcterms:modified>
</cp:coreProperties>
</file>