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0C1" w:rsidRDefault="000270C1" w:rsidP="000270C1">
      <w:pPr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0270C1" w:rsidRPr="00743865" w:rsidRDefault="000270C1" w:rsidP="00743865">
      <w:pPr>
        <w:jc w:val="center"/>
        <w:rPr>
          <w:rFonts w:ascii="Times New Roman" w:hAnsi="Times New Roman"/>
          <w:b/>
          <w:iCs/>
          <w:sz w:val="32"/>
          <w:szCs w:val="32"/>
        </w:rPr>
      </w:pPr>
    </w:p>
    <w:p w:rsidR="00743865" w:rsidRDefault="000270C1" w:rsidP="00743865">
      <w:pPr>
        <w:spacing w:line="360" w:lineRule="auto"/>
        <w:jc w:val="center"/>
        <w:outlineLvl w:val="0"/>
        <w:rPr>
          <w:rFonts w:ascii="Times New Roman" w:hAnsi="Times New Roman"/>
          <w:b/>
          <w:iCs/>
          <w:sz w:val="32"/>
          <w:szCs w:val="32"/>
        </w:rPr>
      </w:pPr>
      <w:r w:rsidRPr="00743865">
        <w:rPr>
          <w:rFonts w:ascii="Times New Roman" w:hAnsi="Times New Roman"/>
          <w:b/>
          <w:iCs/>
          <w:sz w:val="32"/>
          <w:szCs w:val="32"/>
        </w:rPr>
        <w:t xml:space="preserve">Wymagania przedmiotowe i </w:t>
      </w:r>
      <w:r w:rsidR="00743865" w:rsidRPr="00743865">
        <w:rPr>
          <w:rFonts w:ascii="Times New Roman" w:hAnsi="Times New Roman"/>
          <w:b/>
          <w:iCs/>
          <w:sz w:val="32"/>
          <w:szCs w:val="32"/>
        </w:rPr>
        <w:t>zasady oceniania ucznia</w:t>
      </w:r>
      <w:r w:rsidR="00743865">
        <w:rPr>
          <w:rFonts w:ascii="Times New Roman" w:hAnsi="Times New Roman"/>
          <w:b/>
          <w:iCs/>
          <w:sz w:val="32"/>
          <w:szCs w:val="32"/>
        </w:rPr>
        <w:t xml:space="preserve"> w klasie </w:t>
      </w:r>
      <w:r w:rsidR="00F95EEB">
        <w:rPr>
          <w:rFonts w:ascii="Times New Roman" w:hAnsi="Times New Roman"/>
          <w:b/>
          <w:iCs/>
          <w:sz w:val="32"/>
          <w:szCs w:val="32"/>
        </w:rPr>
        <w:t>7</w:t>
      </w:r>
    </w:p>
    <w:p w:rsidR="00743865" w:rsidRDefault="00743865" w:rsidP="00743865">
      <w:pPr>
        <w:spacing w:line="36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743865" w:rsidRPr="00743865" w:rsidRDefault="00743865" w:rsidP="00743865">
      <w:pPr>
        <w:spacing w:line="36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743865">
        <w:rPr>
          <w:rFonts w:ascii="Times New Roman" w:hAnsi="Times New Roman"/>
          <w:b/>
          <w:sz w:val="32"/>
          <w:szCs w:val="32"/>
        </w:rPr>
        <w:t>WYCHOWANIE FIZYCZNE</w:t>
      </w:r>
    </w:p>
    <w:p w:rsidR="00743865" w:rsidRPr="00743865" w:rsidRDefault="00743865" w:rsidP="000270C1">
      <w:pPr>
        <w:jc w:val="both"/>
        <w:rPr>
          <w:rFonts w:ascii="Times New Roman" w:hAnsi="Times New Roman"/>
          <w:b/>
          <w:iCs/>
          <w:sz w:val="32"/>
          <w:szCs w:val="32"/>
        </w:rPr>
      </w:pPr>
    </w:p>
    <w:p w:rsidR="000270C1" w:rsidRPr="00B84401" w:rsidRDefault="000270C1" w:rsidP="000270C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  <w:highlight w:val="white"/>
        </w:rPr>
      </w:pPr>
      <w:r w:rsidRPr="00CD7E5E">
        <w:rPr>
          <w:rFonts w:ascii="Times New Roman" w:hAnsi="Times New Roman"/>
          <w:sz w:val="24"/>
          <w:szCs w:val="24"/>
          <w:highlight w:val="white"/>
        </w:rPr>
        <w:t>Oceny są jawne dla ucznia i jego rodziców. Na wniosek ucznia lub jego rodziców nauczyciel uzasadnia us</w:t>
      </w:r>
      <w:r>
        <w:rPr>
          <w:rFonts w:ascii="Times New Roman" w:hAnsi="Times New Roman"/>
          <w:sz w:val="24"/>
          <w:szCs w:val="24"/>
          <w:highlight w:val="white"/>
        </w:rPr>
        <w:t xml:space="preserve">taloną ocenę w sposób określony </w:t>
      </w:r>
      <w:r w:rsidRPr="00B84401">
        <w:rPr>
          <w:rFonts w:ascii="Times New Roman" w:hAnsi="Times New Roman"/>
          <w:sz w:val="24"/>
          <w:szCs w:val="24"/>
          <w:highlight w:val="white"/>
        </w:rPr>
        <w:t>w statucie szkoły.</w:t>
      </w:r>
    </w:p>
    <w:p w:rsidR="000270C1" w:rsidRPr="009A615F" w:rsidRDefault="000270C1" w:rsidP="000270C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  <w:highlight w:val="white"/>
        </w:rPr>
      </w:pPr>
      <w:r w:rsidRPr="00CD7E5E">
        <w:rPr>
          <w:rFonts w:ascii="Times New Roman" w:hAnsi="Times New Roman"/>
          <w:sz w:val="24"/>
          <w:szCs w:val="24"/>
          <w:highlight w:val="white"/>
        </w:rPr>
        <w:t>Na początku roku szkolnego nauczyciel zapoznaje uczniów z wymaganiami edukacyjnymi oraz przedmiotowymi zasadami oceniania, co potwierdza wpisem do dziennika lekcyjnego, a uczniowie potwierdzają podpisem na przygotowanej liście.</w:t>
      </w:r>
    </w:p>
    <w:p w:rsidR="000270C1" w:rsidRPr="009A615F" w:rsidRDefault="000270C1" w:rsidP="000270C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  <w:highlight w:val="white"/>
        </w:rPr>
      </w:pPr>
      <w:r w:rsidRPr="00CD7E5E">
        <w:rPr>
          <w:rFonts w:ascii="Times New Roman" w:hAnsi="Times New Roman"/>
          <w:sz w:val="24"/>
          <w:szCs w:val="24"/>
          <w:highlight w:val="white"/>
        </w:rPr>
        <w:t>Przedmiotowe zasady oceniania i wymagania edukacyjne są dostępne do wglądu uczniów i rodziców na</w:t>
      </w:r>
      <w:r>
        <w:rPr>
          <w:rFonts w:ascii="Times New Roman" w:hAnsi="Times New Roman"/>
          <w:sz w:val="24"/>
          <w:szCs w:val="24"/>
          <w:highlight w:val="white"/>
        </w:rPr>
        <w:t xml:space="preserve"> stronie internetowej szkoły, o </w:t>
      </w:r>
      <w:r w:rsidRPr="00CD7E5E">
        <w:rPr>
          <w:rFonts w:ascii="Times New Roman" w:hAnsi="Times New Roman"/>
          <w:sz w:val="24"/>
          <w:szCs w:val="24"/>
          <w:highlight w:val="white"/>
        </w:rPr>
        <w:t>czym rodzice są powiadomieni na pierwszym zebraniu przez wychowawcę klasy.</w:t>
      </w:r>
    </w:p>
    <w:p w:rsidR="000270C1" w:rsidRPr="00F30EFD" w:rsidRDefault="000270C1" w:rsidP="000270C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  <w:highlight w:val="white"/>
        </w:rPr>
      </w:pPr>
      <w:r w:rsidRPr="00CD7E5E">
        <w:rPr>
          <w:rFonts w:ascii="Times New Roman" w:hAnsi="Times New Roman"/>
          <w:sz w:val="24"/>
          <w:szCs w:val="24"/>
          <w:highlight w:val="white"/>
        </w:rPr>
        <w:t>Uczeń w ciągu całego roku szkolnego uczeń podlega systematycznej i obiektywnej ocenie zgodnie z jego indywidualnymi możliwościami.</w:t>
      </w:r>
    </w:p>
    <w:p w:rsidR="000270C1" w:rsidRPr="00CD7E5E" w:rsidRDefault="000270C1" w:rsidP="000270C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  <w:highlight w:val="white"/>
        </w:rPr>
      </w:pPr>
      <w:r w:rsidRPr="00CD7E5E">
        <w:rPr>
          <w:rFonts w:ascii="Times New Roman" w:hAnsi="Times New Roman"/>
          <w:sz w:val="24"/>
          <w:szCs w:val="24"/>
          <w:highlight w:val="white"/>
        </w:rPr>
        <w:t>O postępach ucznia rodzice są systematycznie informowani poprzez wpis do dziennika elektronicznego.</w:t>
      </w:r>
    </w:p>
    <w:p w:rsidR="000270C1" w:rsidRPr="009A615F" w:rsidRDefault="000270C1" w:rsidP="000270C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  <w:highlight w:val="white"/>
        </w:rPr>
      </w:pPr>
      <w:r w:rsidRPr="00CD7E5E">
        <w:rPr>
          <w:rFonts w:ascii="Times New Roman" w:hAnsi="Times New Roman"/>
          <w:sz w:val="24"/>
          <w:szCs w:val="24"/>
          <w:highlight w:val="white"/>
        </w:rPr>
        <w:t xml:space="preserve">Przy ustalaniu oceny z wychowania fizycznego oprócz wiadomości i umiejętności pod uwagę brany jest w szczególności </w:t>
      </w:r>
      <w:r w:rsidRPr="00CD7E5E">
        <w:rPr>
          <w:rFonts w:ascii="Times New Roman" w:hAnsi="Times New Roman"/>
          <w:bCs/>
          <w:sz w:val="24"/>
          <w:szCs w:val="24"/>
          <w:highlight w:val="white"/>
        </w:rPr>
        <w:t>wysiłek</w:t>
      </w:r>
      <w:r w:rsidRPr="00CD7E5E">
        <w:rPr>
          <w:rFonts w:ascii="Times New Roman" w:hAnsi="Times New Roman"/>
          <w:sz w:val="24"/>
          <w:szCs w:val="24"/>
          <w:highlight w:val="white"/>
        </w:rPr>
        <w:t xml:space="preserve"> </w:t>
      </w:r>
      <w:r w:rsidRPr="00CD7E5E">
        <w:rPr>
          <w:rFonts w:ascii="Times New Roman" w:hAnsi="Times New Roman"/>
          <w:bCs/>
          <w:sz w:val="24"/>
          <w:szCs w:val="24"/>
          <w:highlight w:val="white"/>
        </w:rPr>
        <w:t xml:space="preserve">wkładany przez ucznia w wywiązywanie się z obowiązków wynikających ze specyfiki tych zajęć, a także systematyczność udziału ucznia w zajęciach oraz aktywność ucznia w działaniach podejmowanych przez szkołę na rzecz kultury fizycznej. </w:t>
      </w:r>
    </w:p>
    <w:p w:rsidR="000270C1" w:rsidRPr="009A615F" w:rsidRDefault="000270C1" w:rsidP="000270C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  <w:highlight w:val="white"/>
        </w:rPr>
      </w:pPr>
      <w:r w:rsidRPr="00CD7E5E">
        <w:rPr>
          <w:rFonts w:ascii="Times New Roman" w:hAnsi="Times New Roman"/>
          <w:sz w:val="24"/>
          <w:szCs w:val="24"/>
          <w:highlight w:val="white"/>
        </w:rPr>
        <w:t>Nauczyciel wystawia ocenę śródroczną lub roczną, biorąc pod uwagę oceny z poszczególnych obszarów.</w:t>
      </w:r>
    </w:p>
    <w:p w:rsidR="000270C1" w:rsidRPr="009A615F" w:rsidRDefault="000270C1" w:rsidP="000270C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bCs/>
          <w:sz w:val="24"/>
          <w:szCs w:val="24"/>
          <w:highlight w:val="white"/>
        </w:rPr>
      </w:pPr>
      <w:r w:rsidRPr="00CD7E5E">
        <w:rPr>
          <w:rFonts w:ascii="Times New Roman" w:hAnsi="Times New Roman"/>
          <w:bCs/>
          <w:sz w:val="24"/>
          <w:szCs w:val="24"/>
          <w:highlight w:val="white"/>
        </w:rPr>
        <w:t>Reprezentowanie szkoły w zawodach sportowych nie jest równoznaczne z otrzymaniem oceny celującej na półrocze lub na koniec roku szkolnego.</w:t>
      </w:r>
    </w:p>
    <w:p w:rsidR="000270C1" w:rsidRPr="009A615F" w:rsidRDefault="000270C1" w:rsidP="000270C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bCs/>
          <w:sz w:val="24"/>
          <w:szCs w:val="24"/>
          <w:highlight w:val="white"/>
        </w:rPr>
      </w:pPr>
      <w:r w:rsidRPr="00CD7E5E">
        <w:rPr>
          <w:rFonts w:ascii="Times New Roman" w:hAnsi="Times New Roman"/>
          <w:bCs/>
          <w:sz w:val="24"/>
          <w:szCs w:val="24"/>
          <w:highlight w:val="white"/>
        </w:rPr>
        <w:lastRenderedPageBreak/>
        <w:t>Art. 44 Ustawy o systemie oświaty (</w:t>
      </w:r>
      <w:r w:rsidRPr="00CD7E5E">
        <w:rPr>
          <w:rFonts w:ascii="Times New Roman" w:hAnsi="Times New Roman"/>
          <w:bCs/>
          <w:i/>
          <w:sz w:val="24"/>
          <w:szCs w:val="24"/>
          <w:highlight w:val="white"/>
        </w:rPr>
        <w:t>Oceny klasyfikacyjne dla laureatów konkursów i olimpiad</w:t>
      </w:r>
      <w:r w:rsidRPr="00CD7E5E">
        <w:rPr>
          <w:rFonts w:ascii="Times New Roman" w:hAnsi="Times New Roman"/>
          <w:bCs/>
          <w:sz w:val="24"/>
          <w:szCs w:val="24"/>
          <w:highlight w:val="white"/>
        </w:rPr>
        <w:t>) nie dot</w:t>
      </w:r>
      <w:r>
        <w:rPr>
          <w:rFonts w:ascii="Times New Roman" w:hAnsi="Times New Roman"/>
          <w:bCs/>
          <w:sz w:val="24"/>
          <w:szCs w:val="24"/>
          <w:highlight w:val="white"/>
        </w:rPr>
        <w:t>yczy uczniów biorących udział w </w:t>
      </w:r>
      <w:r w:rsidRPr="00CD7E5E">
        <w:rPr>
          <w:rFonts w:ascii="Times New Roman" w:hAnsi="Times New Roman"/>
          <w:bCs/>
          <w:sz w:val="24"/>
          <w:szCs w:val="24"/>
          <w:highlight w:val="white"/>
        </w:rPr>
        <w:t xml:space="preserve">lekcjach wychowania fizycznego, ponieważ nie ma konkursów ani olimpiad przedmiotowych z wychowania fizycznego przeprowadzanych przez kuratora oświaty. </w:t>
      </w:r>
    </w:p>
    <w:p w:rsidR="000270C1" w:rsidRPr="009A615F" w:rsidRDefault="000270C1" w:rsidP="000270C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/>
          <w:bCs/>
          <w:sz w:val="24"/>
          <w:szCs w:val="24"/>
          <w:highlight w:val="white"/>
        </w:rPr>
      </w:pPr>
      <w:r w:rsidRPr="00CD7E5E">
        <w:rPr>
          <w:rFonts w:ascii="Times New Roman" w:hAnsi="Times New Roman"/>
          <w:bCs/>
          <w:sz w:val="24"/>
          <w:szCs w:val="24"/>
          <w:highlight w:val="white"/>
        </w:rPr>
        <w:t>Trenowanie w klubie sportowym nie jest równoznaczne z otrzymaniem oceny celującej na półrocze lub na koniec roku szkolnego.</w:t>
      </w:r>
    </w:p>
    <w:p w:rsidR="000270C1" w:rsidRPr="009A615F" w:rsidRDefault="000270C1" w:rsidP="000270C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bCs/>
          <w:sz w:val="24"/>
          <w:szCs w:val="24"/>
          <w:highlight w:val="white"/>
        </w:rPr>
      </w:pPr>
      <w:r w:rsidRPr="00CD7E5E">
        <w:rPr>
          <w:rFonts w:ascii="Times New Roman" w:hAnsi="Times New Roman"/>
          <w:sz w:val="24"/>
          <w:szCs w:val="24"/>
          <w:highlight w:val="white"/>
        </w:rPr>
        <w:t>Uczeń może nie być klasyfikowany, jeżeli brak jest podstaw do ustalenia oceny śródrocznej lub rocznej z powodu nieobecności na zaję</w:t>
      </w:r>
      <w:r>
        <w:rPr>
          <w:rFonts w:ascii="Times New Roman" w:hAnsi="Times New Roman"/>
          <w:sz w:val="24"/>
          <w:szCs w:val="24"/>
          <w:highlight w:val="white"/>
        </w:rPr>
        <w:t>ciach (również usprawiedliwionych) przekraczających</w:t>
      </w:r>
      <w:r w:rsidRPr="00CD7E5E">
        <w:rPr>
          <w:rFonts w:ascii="Times New Roman" w:hAnsi="Times New Roman"/>
          <w:sz w:val="24"/>
          <w:szCs w:val="24"/>
          <w:highlight w:val="white"/>
        </w:rPr>
        <w:t xml:space="preserve"> połowę czasu przeznaczonego na te zajęcia w szkolnym planie </w:t>
      </w:r>
      <w:r>
        <w:rPr>
          <w:rFonts w:ascii="Times New Roman" w:hAnsi="Times New Roman"/>
          <w:sz w:val="24"/>
          <w:szCs w:val="24"/>
          <w:highlight w:val="white"/>
        </w:rPr>
        <w:t>nauczania. Ostateczną decyzję o </w:t>
      </w:r>
      <w:r w:rsidRPr="00CD7E5E">
        <w:rPr>
          <w:rFonts w:ascii="Times New Roman" w:hAnsi="Times New Roman"/>
          <w:sz w:val="24"/>
          <w:szCs w:val="24"/>
          <w:highlight w:val="white"/>
        </w:rPr>
        <w:t xml:space="preserve">klasyfikowaniu ucznia podejmuje nauczyciel przedmiotu. </w:t>
      </w:r>
    </w:p>
    <w:p w:rsidR="000270C1" w:rsidRPr="009A615F" w:rsidRDefault="000270C1" w:rsidP="000270C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bCs/>
          <w:sz w:val="24"/>
          <w:szCs w:val="24"/>
          <w:highlight w:val="white"/>
        </w:rPr>
      </w:pPr>
      <w:r w:rsidRPr="00CD7E5E">
        <w:rPr>
          <w:rFonts w:ascii="Times New Roman" w:hAnsi="Times New Roman"/>
          <w:sz w:val="24"/>
          <w:szCs w:val="24"/>
          <w:highlight w:val="white"/>
        </w:rPr>
        <w:t xml:space="preserve"> </w:t>
      </w:r>
      <w:r w:rsidRPr="00CD7E5E">
        <w:rPr>
          <w:rFonts w:ascii="Times New Roman" w:hAnsi="Times New Roman"/>
          <w:sz w:val="24"/>
          <w:szCs w:val="24"/>
        </w:rPr>
        <w:t xml:space="preserve">Zgodnie z art. 44 Ustawy o systemie oświaty: a) Uczeń może nie być klasyfikowany z jednego, kilku albo wszystkich zajęć edukacyjnych, jeżeli brak jest podstaw do ustalenia śródrocznej lub rocznej oceny klasyfikacyjnej z powodu nieobecności ucznia na tych zajęciach przekraczającej połowę czasu przeznaczonego na te zajęcia. </w:t>
      </w:r>
      <w:proofErr w:type="gramStart"/>
      <w:r w:rsidRPr="00CD7E5E">
        <w:rPr>
          <w:rFonts w:ascii="Times New Roman" w:hAnsi="Times New Roman"/>
          <w:sz w:val="24"/>
          <w:szCs w:val="24"/>
        </w:rPr>
        <w:t>b</w:t>
      </w:r>
      <w:proofErr w:type="gramEnd"/>
      <w:r w:rsidRPr="00CD7E5E">
        <w:rPr>
          <w:rFonts w:ascii="Times New Roman" w:hAnsi="Times New Roman"/>
          <w:sz w:val="24"/>
          <w:szCs w:val="24"/>
        </w:rPr>
        <w:t xml:space="preserve">) Uczeń nieklasyfikowany z powodu usprawiedliwionej nieobecności może zdawać egzamin klasyfikacyjny. </w:t>
      </w:r>
      <w:proofErr w:type="gramStart"/>
      <w:r w:rsidRPr="00CD7E5E">
        <w:rPr>
          <w:rFonts w:ascii="Times New Roman" w:hAnsi="Times New Roman"/>
          <w:sz w:val="24"/>
          <w:szCs w:val="24"/>
        </w:rPr>
        <w:t>c</w:t>
      </w:r>
      <w:proofErr w:type="gramEnd"/>
      <w:r w:rsidRPr="00CD7E5E">
        <w:rPr>
          <w:rFonts w:ascii="Times New Roman" w:hAnsi="Times New Roman"/>
          <w:sz w:val="24"/>
          <w:szCs w:val="24"/>
        </w:rPr>
        <w:t>) Uczeń nieklasyfikowany z powodu nieusprawiedliwionej nieobecności może zdawać egzamin klasyfikacyjny za zgodą rady pedagogicznej.</w:t>
      </w:r>
    </w:p>
    <w:p w:rsidR="000270C1" w:rsidRPr="00CD7E5E" w:rsidRDefault="000270C1" w:rsidP="000270C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bCs/>
          <w:sz w:val="24"/>
          <w:szCs w:val="24"/>
          <w:highlight w:val="white"/>
        </w:rPr>
      </w:pPr>
      <w:r w:rsidRPr="00CD7E5E">
        <w:rPr>
          <w:rFonts w:ascii="Times New Roman" w:hAnsi="Times New Roman"/>
          <w:sz w:val="24"/>
          <w:szCs w:val="24"/>
          <w:highlight w:val="white"/>
        </w:rPr>
        <w:t xml:space="preserve">Na miesiąc przed klasyfikacją roczną, uczeń i jego rodzice (prawni opiekunowie) </w:t>
      </w:r>
      <w:r w:rsidR="005D0237">
        <w:rPr>
          <w:rFonts w:ascii="Times New Roman" w:hAnsi="Times New Roman"/>
          <w:sz w:val="24"/>
          <w:szCs w:val="24"/>
          <w:highlight w:val="white"/>
        </w:rPr>
        <w:t xml:space="preserve">są </w:t>
      </w:r>
      <w:r w:rsidRPr="00CD7E5E">
        <w:rPr>
          <w:rFonts w:ascii="Times New Roman" w:hAnsi="Times New Roman"/>
          <w:sz w:val="24"/>
          <w:szCs w:val="24"/>
          <w:highlight w:val="white"/>
        </w:rPr>
        <w:t>informowani o zagrożeniu oceną niedostateczną lub nieklasyfikowaniem.</w:t>
      </w:r>
    </w:p>
    <w:p w:rsidR="000270C1" w:rsidRPr="005D0237" w:rsidRDefault="000270C1" w:rsidP="000270C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  <w:highlight w:val="white"/>
        </w:rPr>
      </w:pPr>
      <w:r w:rsidRPr="005D0237">
        <w:rPr>
          <w:rFonts w:ascii="Times New Roman" w:hAnsi="Times New Roman"/>
          <w:sz w:val="24"/>
          <w:szCs w:val="24"/>
          <w:highlight w:val="white"/>
        </w:rPr>
        <w:t>W przypadku uzyskania oceny śródrocznej / rocznej niedostatecznej uczniowi przysługuje prawo do egzaminu poprawkowego W uzasadnionych przypadkach uczeń może być zwolniony z zajęć wychowania fizycznego. Decyzję o zwolnieniu ucznia z zajęć podejmuje dyrektor szkoły na podstawie opinii o ograniczonych możliwościach wykonywania przez ucznia ćwiczeń wydanej przez lekarza, na czas określony w tej opinii. W przypadku zwolnienia ucznia z zajęć w dokumentacji przebiegu nauczania zamiast oceny klasyfikacyjnej wpisuje się „</w:t>
      </w:r>
      <w:r w:rsidRPr="005D0237">
        <w:rPr>
          <w:rFonts w:ascii="Times New Roman" w:hAnsi="Times New Roman"/>
          <w:bCs/>
          <w:sz w:val="24"/>
          <w:szCs w:val="24"/>
          <w:highlight w:val="white"/>
        </w:rPr>
        <w:t>zwolniony(a)”.</w:t>
      </w:r>
    </w:p>
    <w:p w:rsidR="000270C1" w:rsidRPr="009A615F" w:rsidRDefault="000270C1" w:rsidP="000270C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/>
          <w:sz w:val="24"/>
          <w:szCs w:val="24"/>
          <w:highlight w:val="white"/>
        </w:rPr>
      </w:pPr>
      <w:r w:rsidRPr="00CD7E5E">
        <w:rPr>
          <w:rFonts w:ascii="Times New Roman" w:hAnsi="Times New Roman"/>
          <w:sz w:val="24"/>
          <w:szCs w:val="24"/>
          <w:highlight w:val="white"/>
        </w:rPr>
        <w:t>Uczeń posiadający zwolnienie z zajęć wychowania fizycznego jest obecny na lekcji.</w:t>
      </w:r>
    </w:p>
    <w:p w:rsidR="000270C1" w:rsidRPr="009A615F" w:rsidRDefault="000270C1" w:rsidP="000270C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  <w:highlight w:val="white"/>
        </w:rPr>
      </w:pPr>
      <w:r w:rsidRPr="00CD7E5E">
        <w:rPr>
          <w:rFonts w:ascii="Times New Roman" w:hAnsi="Times New Roman"/>
          <w:bCs/>
          <w:sz w:val="24"/>
          <w:szCs w:val="24"/>
          <w:highlight w:val="white"/>
        </w:rPr>
        <w:t>Po przekazaniu nauczycielowi pisemnej prośby rodzic / prawny opiekun ucznia zwolnionego z zajęć wychowania fizycznego na podstawie opinii lekarza może zwolnić swoje dziecko z uczestnictwa w lekcji wychowania fizycznego, jeśli lekcje te są pierwszymi lub ostatnimi zajęciami w danym dniu. Rodzic może zwolnić dziecko z lekcji wychowania fizycznego sporadycznie, np.</w:t>
      </w:r>
      <w:r>
        <w:rPr>
          <w:rFonts w:ascii="Times New Roman" w:hAnsi="Times New Roman"/>
          <w:bCs/>
          <w:sz w:val="24"/>
          <w:szCs w:val="24"/>
          <w:highlight w:val="white"/>
        </w:rPr>
        <w:t xml:space="preserve"> z powodu zaplanowanej wizyty u </w:t>
      </w:r>
      <w:r w:rsidRPr="00CD7E5E">
        <w:rPr>
          <w:rFonts w:ascii="Times New Roman" w:hAnsi="Times New Roman"/>
          <w:bCs/>
          <w:sz w:val="24"/>
          <w:szCs w:val="24"/>
          <w:highlight w:val="white"/>
        </w:rPr>
        <w:t xml:space="preserve">lekarza lub ważnych spraw rodzinnych. Nagminne zwalnianie ucznia z zajęć obowiązkowych przez rodzica będzie niezwłocznie zgłaszane do dyrektora szkoły. </w:t>
      </w:r>
    </w:p>
    <w:p w:rsidR="000270C1" w:rsidRPr="009A615F" w:rsidRDefault="000270C1" w:rsidP="000270C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D7E5E">
        <w:rPr>
          <w:rFonts w:ascii="Times New Roman" w:hAnsi="Times New Roman"/>
          <w:sz w:val="24"/>
          <w:szCs w:val="24"/>
          <w:highlight w:val="white"/>
        </w:rPr>
        <w:lastRenderedPageBreak/>
        <w:t>Nauczyciel jest zobowiązany na podstawie pisemnej opinii stosownej poradni</w:t>
      </w:r>
      <w:r>
        <w:rPr>
          <w:rFonts w:ascii="Times New Roman" w:hAnsi="Times New Roman"/>
          <w:sz w:val="24"/>
          <w:szCs w:val="24"/>
          <w:highlight w:val="white"/>
        </w:rPr>
        <w:t xml:space="preserve"> </w:t>
      </w:r>
      <w:r w:rsidRPr="00CD7E5E">
        <w:rPr>
          <w:rFonts w:ascii="Times New Roman" w:hAnsi="Times New Roman"/>
          <w:sz w:val="24"/>
          <w:szCs w:val="24"/>
          <w:highlight w:val="white"/>
        </w:rPr>
        <w:t xml:space="preserve">specjalistycznej obniżyć wymagania edukacyjne w stosunku do ucznia, u którego stwierdzono specyficzne trudności w uczeniu się lub deficyty rozwojowe, uniemożliwiające sprostanie wymaganiom edukacyjnym wynikającym z programu nauczania. </w:t>
      </w:r>
    </w:p>
    <w:p w:rsidR="000270C1" w:rsidRPr="009A615F" w:rsidRDefault="000270C1" w:rsidP="000270C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/>
          <w:bCs/>
          <w:sz w:val="24"/>
          <w:szCs w:val="24"/>
        </w:rPr>
      </w:pPr>
      <w:r w:rsidRPr="00CD7E5E">
        <w:rPr>
          <w:rFonts w:ascii="Times New Roman" w:hAnsi="Times New Roman"/>
          <w:bCs/>
          <w:sz w:val="24"/>
          <w:szCs w:val="24"/>
        </w:rPr>
        <w:t>Obszary podlegające ocenianiu to systematyczność, aktywność, umiejętności, wiadomości i aktywność dodatkowa.</w:t>
      </w:r>
    </w:p>
    <w:p w:rsidR="000270C1" w:rsidRPr="00F30EFD" w:rsidRDefault="000270C1" w:rsidP="000270C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CD7E5E">
        <w:rPr>
          <w:rFonts w:ascii="Times New Roman" w:hAnsi="Times New Roman"/>
          <w:sz w:val="24"/>
          <w:szCs w:val="24"/>
          <w:highlight w:val="white"/>
        </w:rPr>
        <w:t>Uczeń ma prawo poprawić ocenę z wychowania fizycznego z obszarów wiadomości i umiejętności. Pozostałe obszary – system</w:t>
      </w:r>
      <w:r>
        <w:rPr>
          <w:rFonts w:ascii="Times New Roman" w:hAnsi="Times New Roman"/>
          <w:sz w:val="24"/>
          <w:szCs w:val="24"/>
          <w:highlight w:val="white"/>
        </w:rPr>
        <w:t>atyczność i </w:t>
      </w:r>
      <w:r w:rsidRPr="00CD7E5E">
        <w:rPr>
          <w:rFonts w:ascii="Times New Roman" w:hAnsi="Times New Roman"/>
          <w:sz w:val="24"/>
          <w:szCs w:val="24"/>
          <w:highlight w:val="white"/>
        </w:rPr>
        <w:t>aktywność ucznia na lekcjach – są wynikiem pracy ucznia w ciągu półrocza lub roku szkolnego i nie podlegają poprawie.</w:t>
      </w:r>
      <w:r w:rsidRPr="00CD7E5E">
        <w:rPr>
          <w:rFonts w:ascii="Times New Roman" w:hAnsi="Times New Roman"/>
          <w:sz w:val="24"/>
          <w:szCs w:val="24"/>
        </w:rPr>
        <w:t xml:space="preserve"> W przypadku egzaminu poprawkowego lub klasyfikacyjnego uczeń może poprawić ocenę tylko z obszaru wiadomości i umiejętności, które były przedmiotem nauczania.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7E5E">
        <w:rPr>
          <w:rFonts w:ascii="Times New Roman" w:hAnsi="Times New Roman"/>
          <w:sz w:val="24"/>
          <w:szCs w:val="24"/>
        </w:rPr>
        <w:t xml:space="preserve">Egzaminy te mają przede wszystkim formę zadań praktycznych (nie tylko z umiejętności ruchowych). Zasady przeprowadzania egzaminów powinny być doprecyzowane w </w:t>
      </w:r>
      <w:r w:rsidRPr="00CD7E5E">
        <w:rPr>
          <w:rFonts w:ascii="Times New Roman" w:hAnsi="Times New Roman"/>
          <w:sz w:val="24"/>
          <w:szCs w:val="24"/>
          <w:highlight w:val="white"/>
        </w:rPr>
        <w:t xml:space="preserve">przedmiotowych zasadach oceniania </w:t>
      </w:r>
      <w:r w:rsidRPr="00CD7E5E">
        <w:rPr>
          <w:rFonts w:ascii="Times New Roman" w:hAnsi="Times New Roman"/>
          <w:sz w:val="24"/>
          <w:szCs w:val="24"/>
        </w:rPr>
        <w:t xml:space="preserve">oraz w statucie szkoły. </w:t>
      </w:r>
    </w:p>
    <w:p w:rsidR="000270C1" w:rsidRPr="00743865" w:rsidRDefault="000270C1" w:rsidP="000270C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43865">
        <w:rPr>
          <w:rFonts w:ascii="Times New Roman" w:hAnsi="Times New Roman"/>
          <w:b/>
          <w:bCs/>
          <w:sz w:val="24"/>
          <w:szCs w:val="24"/>
        </w:rPr>
        <w:t>Obszary podlegające ocenie</w:t>
      </w:r>
    </w:p>
    <w:p w:rsidR="000270C1" w:rsidRPr="00CD7E5E" w:rsidRDefault="000270C1" w:rsidP="000270C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</w:p>
    <w:p w:rsidR="00743865" w:rsidRDefault="000270C1" w:rsidP="000270C1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CD7E5E">
        <w:rPr>
          <w:rFonts w:ascii="Times New Roman" w:hAnsi="Times New Roman"/>
          <w:b/>
          <w:sz w:val="24"/>
          <w:szCs w:val="24"/>
        </w:rPr>
        <w:t>Systematyczne</w:t>
      </w:r>
      <w:r w:rsidRPr="00CD7E5E">
        <w:rPr>
          <w:rFonts w:ascii="Times New Roman" w:hAnsi="Times New Roman"/>
          <w:sz w:val="24"/>
          <w:szCs w:val="24"/>
        </w:rPr>
        <w:t xml:space="preserve"> uczestniczenie w zajęciach jest ważnym elementem realizacji procesu wychowania fizycznego. Udział w zajęciach ma wdrażać ucznia do systematycznego podejmowania aktywności fizycznej w życiu codziennym. Dopuszczalny jest ni</w:t>
      </w:r>
      <w:r>
        <w:rPr>
          <w:rFonts w:ascii="Times New Roman" w:hAnsi="Times New Roman"/>
          <w:sz w:val="24"/>
          <w:szCs w:val="24"/>
        </w:rPr>
        <w:t>ewielki procent nieobecności z </w:t>
      </w:r>
      <w:r w:rsidRPr="00CD7E5E">
        <w:rPr>
          <w:rFonts w:ascii="Times New Roman" w:hAnsi="Times New Roman"/>
          <w:sz w:val="24"/>
          <w:szCs w:val="24"/>
        </w:rPr>
        <w:t xml:space="preserve">powodów losowych. Uczeń na każdej lekcji powinien mieć odnotowywane, czy w niej czynnie uczestniczy, czy posiada odpowiedni strój. Zaznaczane są również zwolnienia od rodzica lub lekarza oraz nieobecności. </w:t>
      </w:r>
      <w:r w:rsidRPr="00CD7E5E">
        <w:rPr>
          <w:rFonts w:ascii="Times New Roman" w:hAnsi="Times New Roman"/>
          <w:bCs/>
          <w:sz w:val="24"/>
          <w:szCs w:val="24"/>
        </w:rPr>
        <w:t xml:space="preserve">Każdy przypadek braku stroju sportowego lub braku odpowiedniego obuwia, spóźnienia i ucieczki nauczyciel zaznacza w swoim zeszycie. </w:t>
      </w:r>
    </w:p>
    <w:p w:rsidR="00743865" w:rsidRDefault="000270C1" w:rsidP="000270C1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CD7E5E">
        <w:rPr>
          <w:rFonts w:ascii="Times New Roman" w:hAnsi="Times New Roman"/>
          <w:b/>
          <w:bCs/>
          <w:sz w:val="24"/>
          <w:szCs w:val="24"/>
        </w:rPr>
        <w:t>Aktywność</w:t>
      </w:r>
      <w:r w:rsidRPr="00CD7E5E">
        <w:rPr>
          <w:rFonts w:ascii="Times New Roman" w:hAnsi="Times New Roman"/>
          <w:bCs/>
          <w:sz w:val="24"/>
          <w:szCs w:val="24"/>
        </w:rPr>
        <w:t xml:space="preserve"> </w:t>
      </w:r>
      <w:r w:rsidRPr="00CD7E5E">
        <w:rPr>
          <w:rFonts w:ascii="Times New Roman" w:hAnsi="Times New Roman"/>
          <w:sz w:val="24"/>
          <w:szCs w:val="24"/>
        </w:rPr>
        <w:t>ucznia na zajęciach wychowania fizycznego zaznaczana jest przy pomocy znaków (+) i (-). Każdy ucz</w:t>
      </w:r>
      <w:r>
        <w:rPr>
          <w:rFonts w:ascii="Times New Roman" w:hAnsi="Times New Roman"/>
          <w:sz w:val="24"/>
          <w:szCs w:val="24"/>
        </w:rPr>
        <w:t>eń, który na danej lekcji nie </w:t>
      </w:r>
      <w:r w:rsidRPr="00CD7E5E">
        <w:rPr>
          <w:rFonts w:ascii="Times New Roman" w:hAnsi="Times New Roman"/>
          <w:sz w:val="24"/>
          <w:szCs w:val="24"/>
        </w:rPr>
        <w:t>otrzymał minusa, otrzymuje plus.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7E5E">
        <w:rPr>
          <w:rFonts w:ascii="Times New Roman" w:hAnsi="Times New Roman"/>
          <w:bCs/>
          <w:sz w:val="24"/>
          <w:szCs w:val="24"/>
        </w:rPr>
        <w:t>Plusy</w:t>
      </w:r>
      <w:r w:rsidRPr="00CD7E5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D7E5E">
        <w:rPr>
          <w:rFonts w:ascii="Times New Roman" w:hAnsi="Times New Roman"/>
          <w:sz w:val="24"/>
          <w:szCs w:val="24"/>
        </w:rPr>
        <w:t>uczniowie otrzymują za przejawy zaangażowania, stosunek do przedmiotu, wykonywanie ćwiczeń</w:t>
      </w:r>
      <w:r>
        <w:rPr>
          <w:rFonts w:ascii="Times New Roman" w:hAnsi="Times New Roman"/>
          <w:sz w:val="24"/>
          <w:szCs w:val="24"/>
        </w:rPr>
        <w:t xml:space="preserve"> w </w:t>
      </w:r>
      <w:r w:rsidRPr="00CD7E5E">
        <w:rPr>
          <w:rFonts w:ascii="Times New Roman" w:hAnsi="Times New Roman"/>
          <w:sz w:val="24"/>
          <w:szCs w:val="24"/>
        </w:rPr>
        <w:t xml:space="preserve">sposób zbliżony do swoich maksymalnych możliwości, aktywny udział w zajęciach, pełnienie funkcji kapitana zespołu czy sędziego, stosowanie zabiegów higienicznych, dbanie o bezpieczeństwo swoje i innych, przestrzeganie regulaminów, zasad bhp, zasad czystej gry, poszanowanie mienia szkolnego, obowiązkowość, sumienność, zdyscyplinowanie i życzliwy stosunek do innych. </w:t>
      </w:r>
      <w:r w:rsidRPr="00CD7E5E">
        <w:rPr>
          <w:rFonts w:ascii="Times New Roman" w:hAnsi="Times New Roman"/>
          <w:bCs/>
          <w:sz w:val="24"/>
          <w:szCs w:val="24"/>
        </w:rPr>
        <w:t>Minusy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D7E5E">
        <w:rPr>
          <w:rFonts w:ascii="Times New Roman" w:hAnsi="Times New Roman"/>
          <w:sz w:val="24"/>
          <w:szCs w:val="24"/>
        </w:rPr>
        <w:t xml:space="preserve">uczniowie otrzymują za niechętny i negatywny stosunek do zajęć z uwzględnieniem wyżej wymienionych elementów. </w:t>
      </w:r>
    </w:p>
    <w:p w:rsidR="00743865" w:rsidRDefault="000270C1" w:rsidP="000270C1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CD7E5E">
        <w:rPr>
          <w:rFonts w:ascii="Times New Roman" w:hAnsi="Times New Roman"/>
          <w:bCs/>
          <w:sz w:val="24"/>
          <w:szCs w:val="24"/>
        </w:rPr>
        <w:t xml:space="preserve">Przy </w:t>
      </w:r>
      <w:r w:rsidRPr="00CD7E5E">
        <w:rPr>
          <w:rFonts w:ascii="Times New Roman" w:hAnsi="Times New Roman"/>
          <w:b/>
          <w:bCs/>
          <w:sz w:val="24"/>
          <w:szCs w:val="24"/>
        </w:rPr>
        <w:t xml:space="preserve">wiedzy </w:t>
      </w:r>
      <w:r w:rsidRPr="00CD7E5E">
        <w:rPr>
          <w:rFonts w:ascii="Times New Roman" w:hAnsi="Times New Roman"/>
          <w:bCs/>
          <w:sz w:val="24"/>
          <w:szCs w:val="24"/>
        </w:rPr>
        <w:t xml:space="preserve">i </w:t>
      </w:r>
      <w:r w:rsidRPr="00CD7E5E">
        <w:rPr>
          <w:rFonts w:ascii="Times New Roman" w:hAnsi="Times New Roman"/>
          <w:b/>
          <w:bCs/>
          <w:sz w:val="24"/>
          <w:szCs w:val="24"/>
        </w:rPr>
        <w:t>umiejętnościach</w:t>
      </w:r>
      <w:r w:rsidRPr="00CD7E5E">
        <w:rPr>
          <w:rFonts w:ascii="Times New Roman" w:hAnsi="Times New Roman"/>
          <w:bCs/>
          <w:sz w:val="24"/>
          <w:szCs w:val="24"/>
        </w:rPr>
        <w:t xml:space="preserve"> </w:t>
      </w:r>
      <w:r w:rsidRPr="00CD7E5E">
        <w:rPr>
          <w:rFonts w:ascii="Times New Roman" w:hAnsi="Times New Roman"/>
          <w:b/>
          <w:bCs/>
          <w:sz w:val="24"/>
          <w:szCs w:val="24"/>
        </w:rPr>
        <w:t>ruchowych</w:t>
      </w:r>
      <w:r w:rsidRPr="00CD7E5E">
        <w:rPr>
          <w:rFonts w:ascii="Times New Roman" w:hAnsi="Times New Roman"/>
          <w:bCs/>
          <w:sz w:val="24"/>
          <w:szCs w:val="24"/>
        </w:rPr>
        <w:t xml:space="preserve"> </w:t>
      </w:r>
      <w:r w:rsidRPr="00CD7E5E">
        <w:rPr>
          <w:rFonts w:ascii="Times New Roman" w:hAnsi="Times New Roman"/>
          <w:sz w:val="24"/>
          <w:szCs w:val="24"/>
        </w:rPr>
        <w:t>oceniamy plusami technikę wykonania elementów gier zespołowyc</w:t>
      </w:r>
      <w:r>
        <w:rPr>
          <w:rFonts w:ascii="Times New Roman" w:hAnsi="Times New Roman"/>
          <w:sz w:val="24"/>
          <w:szCs w:val="24"/>
        </w:rPr>
        <w:t>h, gimnastycznych, tanecznych i </w:t>
      </w:r>
      <w:r w:rsidRPr="00CD7E5E">
        <w:rPr>
          <w:rFonts w:ascii="Times New Roman" w:hAnsi="Times New Roman"/>
          <w:sz w:val="24"/>
          <w:szCs w:val="24"/>
        </w:rPr>
        <w:t xml:space="preserve">innych. Trzy plusy zamieniamy na ocenę bardzo dobrą. Przy dużej liczbie ocen bardzo dobrych wystawiamy oceną celującą z umiejętności. </w:t>
      </w:r>
      <w:r w:rsidRPr="00CD7E5E">
        <w:rPr>
          <w:rFonts w:ascii="Times New Roman" w:hAnsi="Times New Roman"/>
          <w:bCs/>
          <w:sz w:val="24"/>
          <w:szCs w:val="24"/>
        </w:rPr>
        <w:lastRenderedPageBreak/>
        <w:t xml:space="preserve">Bierzemy pod uwagę również inne </w:t>
      </w:r>
      <w:r w:rsidRPr="00CD7E5E">
        <w:rPr>
          <w:rFonts w:ascii="Times New Roman" w:hAnsi="Times New Roman"/>
          <w:sz w:val="24"/>
          <w:szCs w:val="24"/>
        </w:rPr>
        <w:t xml:space="preserve">umiejętności niż ruchowe, np. prowadzenia rozgrzewki, sędziowania, organizacji zawodów, imprez itp. </w:t>
      </w:r>
      <w:r>
        <w:rPr>
          <w:rFonts w:ascii="Times New Roman" w:hAnsi="Times New Roman"/>
          <w:sz w:val="24"/>
          <w:szCs w:val="24"/>
        </w:rPr>
        <w:t>W </w:t>
      </w:r>
      <w:r w:rsidRPr="009A615F">
        <w:rPr>
          <w:rFonts w:ascii="Times New Roman" w:hAnsi="Times New Roman"/>
          <w:sz w:val="24"/>
          <w:szCs w:val="24"/>
        </w:rPr>
        <w:t xml:space="preserve">tym obszarze ocenie polegać będzie również praktyczne stosowanie wiedzy. </w:t>
      </w:r>
    </w:p>
    <w:p w:rsidR="000270C1" w:rsidRPr="009A615F" w:rsidRDefault="000270C1" w:rsidP="000270C1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9A615F">
        <w:rPr>
          <w:rFonts w:ascii="Times New Roman" w:hAnsi="Times New Roman"/>
          <w:b/>
          <w:bCs/>
          <w:sz w:val="24"/>
          <w:szCs w:val="24"/>
        </w:rPr>
        <w:t>Aktywność dodatkowa</w:t>
      </w:r>
      <w:r w:rsidRPr="009A615F">
        <w:rPr>
          <w:rFonts w:ascii="Times New Roman" w:hAnsi="Times New Roman"/>
          <w:bCs/>
          <w:sz w:val="24"/>
          <w:szCs w:val="24"/>
        </w:rPr>
        <w:t xml:space="preserve"> uwzględnia </w:t>
      </w:r>
      <w:r w:rsidRPr="009A615F">
        <w:rPr>
          <w:rFonts w:ascii="Times New Roman" w:hAnsi="Times New Roman"/>
          <w:sz w:val="24"/>
          <w:szCs w:val="24"/>
        </w:rPr>
        <w:t>reprezentowanie szkoły w zawodach międzyszkolnych, uczestnictwo</w:t>
      </w:r>
      <w:r>
        <w:rPr>
          <w:rFonts w:ascii="Times New Roman" w:hAnsi="Times New Roman"/>
          <w:sz w:val="24"/>
          <w:szCs w:val="24"/>
        </w:rPr>
        <w:t xml:space="preserve"> w zajęciach pozalekcyjnych lub </w:t>
      </w:r>
      <w:r w:rsidRPr="009A615F">
        <w:rPr>
          <w:rFonts w:ascii="Times New Roman" w:hAnsi="Times New Roman"/>
          <w:sz w:val="24"/>
          <w:szCs w:val="24"/>
        </w:rPr>
        <w:t>pozaszkolnych potwierdzonych zaświadczeniem oraz udział ucznia w organizacji imprez szkolnych o charakterze rekreacyjnym, prowadzeniu kroniki, gazetki, strony WWW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615F">
        <w:rPr>
          <w:rFonts w:ascii="Times New Roman" w:hAnsi="Times New Roman"/>
          <w:sz w:val="24"/>
          <w:szCs w:val="24"/>
        </w:rPr>
        <w:t xml:space="preserve">itp.. </w:t>
      </w:r>
    </w:p>
    <w:p w:rsidR="000270C1" w:rsidRDefault="000270C1" w:rsidP="000270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270C1" w:rsidRPr="00CD7E5E" w:rsidRDefault="000270C1" w:rsidP="000270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D7E5E">
        <w:rPr>
          <w:rFonts w:ascii="Times New Roman" w:hAnsi="Times New Roman"/>
          <w:b/>
          <w:sz w:val="24"/>
          <w:szCs w:val="24"/>
        </w:rPr>
        <w:t xml:space="preserve">Kryteria oceny z wychowania fizycznego z poszczególnych obszarów: </w:t>
      </w:r>
    </w:p>
    <w:p w:rsidR="000270C1" w:rsidRPr="00CD7E5E" w:rsidRDefault="000270C1" w:rsidP="000270C1">
      <w:pPr>
        <w:pStyle w:val="Akapitzlist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CD7E5E">
        <w:rPr>
          <w:rFonts w:ascii="Times New Roman" w:hAnsi="Times New Roman"/>
          <w:sz w:val="24"/>
          <w:szCs w:val="24"/>
        </w:rPr>
        <w:t>Systematyczność – jedna ocena w miesiącu.</w:t>
      </w:r>
    </w:p>
    <w:p w:rsidR="000270C1" w:rsidRPr="00CD7E5E" w:rsidRDefault="000270C1" w:rsidP="000270C1">
      <w:pPr>
        <w:pStyle w:val="Akapitzlist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CD7E5E">
        <w:rPr>
          <w:rFonts w:ascii="Times New Roman" w:hAnsi="Times New Roman"/>
          <w:sz w:val="24"/>
          <w:szCs w:val="24"/>
        </w:rPr>
        <w:t>Aktywność na lekcji – jedna podsumowująca ocena w miesiącu.</w:t>
      </w:r>
    </w:p>
    <w:p w:rsidR="000270C1" w:rsidRPr="00CD7E5E" w:rsidRDefault="000270C1" w:rsidP="000270C1">
      <w:pPr>
        <w:pStyle w:val="Akapitzlist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CD7E5E">
        <w:rPr>
          <w:rFonts w:ascii="Times New Roman" w:hAnsi="Times New Roman"/>
          <w:sz w:val="24"/>
          <w:szCs w:val="24"/>
        </w:rPr>
        <w:t>Wiedza i umiejętności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7E5E">
        <w:rPr>
          <w:rFonts w:ascii="Times New Roman" w:hAnsi="Times New Roman"/>
          <w:sz w:val="24"/>
          <w:szCs w:val="24"/>
        </w:rPr>
        <w:t>– średnia z uzyskanych ocen bieżących w półroczu.</w:t>
      </w:r>
    </w:p>
    <w:p w:rsidR="000270C1" w:rsidRPr="00CD7E5E" w:rsidRDefault="000270C1" w:rsidP="000270C1">
      <w:pPr>
        <w:pStyle w:val="Akapitzlist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CD7E5E">
        <w:rPr>
          <w:rFonts w:ascii="Times New Roman" w:hAnsi="Times New Roman"/>
          <w:sz w:val="24"/>
          <w:szCs w:val="24"/>
        </w:rPr>
        <w:t xml:space="preserve">Aktywność dodatkowa – jedna ocena w półroczu. </w:t>
      </w:r>
    </w:p>
    <w:p w:rsidR="000270C1" w:rsidRDefault="000270C1" w:rsidP="000270C1">
      <w:pPr>
        <w:rPr>
          <w:rFonts w:ascii="Times New Roman" w:hAnsi="Times New Roman"/>
          <w:sz w:val="24"/>
          <w:szCs w:val="24"/>
        </w:rPr>
      </w:pPr>
      <w:r w:rsidRPr="00CD7E5E">
        <w:rPr>
          <w:rFonts w:ascii="Times New Roman" w:hAnsi="Times New Roman"/>
          <w:sz w:val="24"/>
          <w:szCs w:val="24"/>
        </w:rPr>
        <w:t>Ocena śródroczna lub roczna jest wypadkową oceną z tych trzech lub czterech obszarów.</w:t>
      </w:r>
    </w:p>
    <w:p w:rsidR="000270C1" w:rsidRPr="00CD7E5E" w:rsidRDefault="000270C1" w:rsidP="000270C1">
      <w:pPr>
        <w:rPr>
          <w:rFonts w:ascii="Times New Roman" w:hAnsi="Times New Roman"/>
          <w:sz w:val="24"/>
          <w:szCs w:val="24"/>
        </w:rPr>
      </w:pPr>
    </w:p>
    <w:tbl>
      <w:tblPr>
        <w:tblW w:w="1445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2"/>
        <w:gridCol w:w="1558"/>
        <w:gridCol w:w="1310"/>
        <w:gridCol w:w="993"/>
        <w:gridCol w:w="850"/>
        <w:gridCol w:w="816"/>
        <w:gridCol w:w="1134"/>
        <w:gridCol w:w="1134"/>
        <w:gridCol w:w="1027"/>
        <w:gridCol w:w="1134"/>
        <w:gridCol w:w="992"/>
        <w:gridCol w:w="284"/>
        <w:gridCol w:w="1272"/>
      </w:tblGrid>
      <w:tr w:rsidR="000270C1" w:rsidRPr="00CD7E5E" w:rsidTr="00D97C11">
        <w:tc>
          <w:tcPr>
            <w:tcW w:w="1952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0270C1" w:rsidRPr="00CD7E5E" w:rsidRDefault="000270C1" w:rsidP="00D9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E5E">
              <w:rPr>
                <w:rFonts w:ascii="Times New Roman" w:hAnsi="Times New Roman"/>
                <w:b/>
                <w:sz w:val="24"/>
                <w:szCs w:val="24"/>
              </w:rPr>
              <w:t>Obszar oceny</w:t>
            </w:r>
          </w:p>
        </w:tc>
        <w:tc>
          <w:tcPr>
            <w:tcW w:w="5527" w:type="dxa"/>
            <w:gridSpan w:val="5"/>
            <w:vMerge w:val="restar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0270C1" w:rsidRPr="00CD7E5E" w:rsidRDefault="000270C1" w:rsidP="00D97C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Kryteria 4</w:t>
            </w:r>
            <w:r w:rsidRPr="00CD7E5E">
              <w:rPr>
                <w:rFonts w:ascii="Times New Roman" w:hAnsi="Times New Roman"/>
                <w:b/>
                <w:sz w:val="28"/>
                <w:szCs w:val="28"/>
              </w:rPr>
              <w:t xml:space="preserve"> godz./tyg.</w:t>
            </w:r>
          </w:p>
        </w:tc>
        <w:tc>
          <w:tcPr>
            <w:tcW w:w="6977" w:type="dxa"/>
            <w:gridSpan w:val="7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270C1" w:rsidRPr="00CD7E5E" w:rsidRDefault="000270C1" w:rsidP="00D9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7E5E">
              <w:rPr>
                <w:rFonts w:ascii="Times New Roman" w:hAnsi="Times New Roman"/>
                <w:b/>
                <w:sz w:val="28"/>
                <w:szCs w:val="28"/>
              </w:rPr>
              <w:t>Ocena</w:t>
            </w:r>
          </w:p>
        </w:tc>
      </w:tr>
      <w:tr w:rsidR="000270C1" w:rsidRPr="00CD7E5E" w:rsidTr="00D97C11">
        <w:tc>
          <w:tcPr>
            <w:tcW w:w="1952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270C1" w:rsidRPr="00CD7E5E" w:rsidRDefault="000270C1" w:rsidP="00D9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7" w:type="dxa"/>
            <w:gridSpan w:val="5"/>
            <w:vMerge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0270C1" w:rsidRPr="00CD7E5E" w:rsidRDefault="000270C1" w:rsidP="00D9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</w:p>
        </w:tc>
        <w:tc>
          <w:tcPr>
            <w:tcW w:w="1134" w:type="dxa"/>
            <w:tcBorders>
              <w:bottom w:val="single" w:sz="12" w:space="0" w:color="000000"/>
            </w:tcBorders>
            <w:shd w:val="clear" w:color="auto" w:fill="auto"/>
          </w:tcPr>
          <w:p w:rsidR="000270C1" w:rsidRPr="00CD7E5E" w:rsidRDefault="000270C1" w:rsidP="00D97C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E5E">
              <w:rPr>
                <w:rFonts w:ascii="Times New Roman" w:hAnsi="Times New Roman"/>
              </w:rPr>
              <w:t xml:space="preserve">6 </w:t>
            </w:r>
            <w:r w:rsidRPr="00CD7E5E">
              <w:rPr>
                <w:rFonts w:ascii="Times New Roman" w:hAnsi="Times New Roman"/>
              </w:rPr>
              <w:br/>
              <w:t>celująca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shd w:val="clear" w:color="auto" w:fill="auto"/>
          </w:tcPr>
          <w:p w:rsidR="000270C1" w:rsidRPr="00CD7E5E" w:rsidRDefault="000270C1" w:rsidP="00D97C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E5E">
              <w:rPr>
                <w:rFonts w:ascii="Times New Roman" w:hAnsi="Times New Roman"/>
              </w:rPr>
              <w:t>5</w:t>
            </w:r>
            <w:r w:rsidRPr="00CD7E5E">
              <w:rPr>
                <w:rFonts w:ascii="Times New Roman" w:hAnsi="Times New Roman"/>
              </w:rPr>
              <w:br/>
              <w:t xml:space="preserve">bardzo </w:t>
            </w:r>
            <w:r w:rsidRPr="00CD7E5E">
              <w:rPr>
                <w:rFonts w:ascii="Times New Roman" w:hAnsi="Times New Roman"/>
              </w:rPr>
              <w:br/>
              <w:t>dobra</w:t>
            </w:r>
          </w:p>
        </w:tc>
        <w:tc>
          <w:tcPr>
            <w:tcW w:w="1027" w:type="dxa"/>
            <w:tcBorders>
              <w:bottom w:val="single" w:sz="12" w:space="0" w:color="000000"/>
            </w:tcBorders>
            <w:shd w:val="clear" w:color="auto" w:fill="auto"/>
          </w:tcPr>
          <w:p w:rsidR="000270C1" w:rsidRPr="00CD7E5E" w:rsidRDefault="000270C1" w:rsidP="00D97C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E5E">
              <w:rPr>
                <w:rFonts w:ascii="Times New Roman" w:hAnsi="Times New Roman"/>
              </w:rPr>
              <w:t>4</w:t>
            </w:r>
            <w:r w:rsidRPr="00CD7E5E">
              <w:rPr>
                <w:rFonts w:ascii="Times New Roman" w:hAnsi="Times New Roman"/>
              </w:rPr>
              <w:br/>
              <w:t>dobra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shd w:val="clear" w:color="auto" w:fill="auto"/>
          </w:tcPr>
          <w:p w:rsidR="000270C1" w:rsidRPr="00CD7E5E" w:rsidRDefault="000270C1" w:rsidP="00D97C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E5E">
              <w:rPr>
                <w:rFonts w:ascii="Times New Roman" w:hAnsi="Times New Roman"/>
              </w:rPr>
              <w:t>3</w:t>
            </w:r>
          </w:p>
          <w:p w:rsidR="000270C1" w:rsidRPr="00CD7E5E" w:rsidRDefault="000270C1" w:rsidP="00D97C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CD7E5E">
              <w:rPr>
                <w:rFonts w:ascii="Times New Roman" w:hAnsi="Times New Roman"/>
              </w:rPr>
              <w:t>dostate</w:t>
            </w:r>
            <w:proofErr w:type="spellEnd"/>
            <w:r w:rsidRPr="00CD7E5E">
              <w:rPr>
                <w:rFonts w:ascii="Times New Roman" w:hAnsi="Times New Roman"/>
              </w:rPr>
              <w:t>-</w:t>
            </w:r>
            <w:proofErr w:type="gramEnd"/>
            <w:r w:rsidRPr="00CD7E5E">
              <w:rPr>
                <w:rFonts w:ascii="Times New Roman" w:hAnsi="Times New Roman"/>
              </w:rPr>
              <w:br/>
            </w:r>
            <w:proofErr w:type="spellStart"/>
            <w:r w:rsidRPr="00CD7E5E">
              <w:rPr>
                <w:rFonts w:ascii="Times New Roman" w:hAnsi="Times New Roman"/>
              </w:rPr>
              <w:t>czna</w:t>
            </w:r>
            <w:proofErr w:type="spellEnd"/>
          </w:p>
        </w:tc>
        <w:tc>
          <w:tcPr>
            <w:tcW w:w="1276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:rsidR="000270C1" w:rsidRPr="00CD7E5E" w:rsidRDefault="000270C1" w:rsidP="00D97C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E5E">
              <w:rPr>
                <w:rFonts w:ascii="Times New Roman" w:hAnsi="Times New Roman"/>
              </w:rPr>
              <w:t>2</w:t>
            </w:r>
          </w:p>
          <w:p w:rsidR="000270C1" w:rsidRPr="00CD7E5E" w:rsidRDefault="000270C1" w:rsidP="00D97C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CD7E5E">
              <w:rPr>
                <w:rFonts w:ascii="Times New Roman" w:hAnsi="Times New Roman"/>
              </w:rPr>
              <w:t>dopuszcza-</w:t>
            </w:r>
            <w:proofErr w:type="spellStart"/>
            <w:r w:rsidRPr="00CD7E5E">
              <w:rPr>
                <w:rFonts w:ascii="Times New Roman" w:hAnsi="Times New Roman"/>
              </w:rPr>
              <w:t>jąca</w:t>
            </w:r>
            <w:proofErr w:type="spellEnd"/>
            <w:proofErr w:type="gramEnd"/>
          </w:p>
        </w:tc>
        <w:tc>
          <w:tcPr>
            <w:tcW w:w="127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270C1" w:rsidRPr="00CD7E5E" w:rsidRDefault="000270C1" w:rsidP="00D97C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E5E">
              <w:rPr>
                <w:rFonts w:ascii="Times New Roman" w:hAnsi="Times New Roman"/>
              </w:rPr>
              <w:t>1</w:t>
            </w:r>
            <w:r w:rsidRPr="00CD7E5E">
              <w:rPr>
                <w:rFonts w:ascii="Times New Roman" w:hAnsi="Times New Roman"/>
              </w:rPr>
              <w:br/>
            </w:r>
            <w:proofErr w:type="spellStart"/>
            <w:r w:rsidRPr="00CD7E5E">
              <w:rPr>
                <w:rFonts w:ascii="Times New Roman" w:hAnsi="Times New Roman"/>
              </w:rPr>
              <w:t>niedostate-czna</w:t>
            </w:r>
            <w:proofErr w:type="spellEnd"/>
          </w:p>
        </w:tc>
      </w:tr>
      <w:tr w:rsidR="000270C1" w:rsidRPr="00CD7E5E" w:rsidTr="00D97C11">
        <w:tc>
          <w:tcPr>
            <w:tcW w:w="195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70C1" w:rsidRPr="00CD7E5E" w:rsidRDefault="000270C1" w:rsidP="0074386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D7E5E">
              <w:rPr>
                <w:rFonts w:ascii="Times New Roman" w:hAnsi="Times New Roman"/>
                <w:b/>
                <w:sz w:val="24"/>
                <w:szCs w:val="24"/>
              </w:rPr>
              <w:t xml:space="preserve">Systematyczność </w:t>
            </w:r>
          </w:p>
        </w:tc>
        <w:tc>
          <w:tcPr>
            <w:tcW w:w="2868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70C1" w:rsidRPr="00CD7E5E" w:rsidRDefault="000270C1" w:rsidP="00D97C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7E5E">
              <w:rPr>
                <w:rFonts w:ascii="Times New Roman" w:hAnsi="Times New Roman"/>
                <w:sz w:val="20"/>
                <w:szCs w:val="20"/>
              </w:rPr>
              <w:t xml:space="preserve">Maksymalna liczba opuszczonych lekcji </w:t>
            </w:r>
            <w:r w:rsidRPr="00CD7E5E">
              <w:rPr>
                <w:rFonts w:ascii="Times New Roman" w:hAnsi="Times New Roman"/>
                <w:sz w:val="20"/>
                <w:szCs w:val="20"/>
              </w:rPr>
              <w:br/>
              <w:t>bez usprawiedliwienia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7E5E">
              <w:rPr>
                <w:rFonts w:ascii="Times New Roman" w:hAnsi="Times New Roman"/>
                <w:sz w:val="20"/>
                <w:szCs w:val="20"/>
              </w:rPr>
              <w:t>(</w:t>
            </w:r>
            <w:r w:rsidRPr="00CD7E5E">
              <w:rPr>
                <w:rFonts w:ascii="Times New Roman" w:hAnsi="Times New Roman"/>
                <w:b/>
                <w:sz w:val="20"/>
                <w:szCs w:val="20"/>
              </w:rPr>
              <w:t>NB)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0270C1" w:rsidRPr="00CD7E5E" w:rsidRDefault="000270C1" w:rsidP="00D97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E5E">
              <w:rPr>
                <w:rFonts w:ascii="Times New Roman" w:hAnsi="Times New Roman"/>
                <w:b/>
                <w:sz w:val="24"/>
                <w:szCs w:val="24"/>
              </w:rPr>
              <w:t xml:space="preserve">Suma </w:t>
            </w:r>
            <w:r w:rsidRPr="00CD7E5E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NB + SP + NC + BS </w:t>
            </w:r>
          </w:p>
        </w:tc>
        <w:tc>
          <w:tcPr>
            <w:tcW w:w="1666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70C1" w:rsidRPr="00CD7E5E" w:rsidRDefault="000270C1" w:rsidP="00D9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CD7E5E">
              <w:rPr>
                <w:rFonts w:ascii="Times New Roman" w:hAnsi="Times New Roman"/>
                <w:b/>
                <w:sz w:val="24"/>
                <w:szCs w:val="24"/>
              </w:rPr>
              <w:t xml:space="preserve"> godziny/tyg.</w:t>
            </w:r>
          </w:p>
          <w:p w:rsidR="000270C1" w:rsidRPr="00CD7E5E" w:rsidRDefault="000270C1" w:rsidP="00D9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(ok.16</w:t>
            </w:r>
            <w:r w:rsidRPr="00CD7E5E">
              <w:rPr>
                <w:rFonts w:ascii="Times New Roman" w:hAnsi="Times New Roman"/>
                <w:b/>
                <w:sz w:val="24"/>
                <w:szCs w:val="24"/>
              </w:rPr>
              <w:t xml:space="preserve"> lekcji </w:t>
            </w:r>
            <w:r w:rsidRPr="00CD7E5E">
              <w:rPr>
                <w:rFonts w:ascii="Times New Roman" w:hAnsi="Times New Roman"/>
                <w:b/>
                <w:sz w:val="24"/>
                <w:szCs w:val="24"/>
              </w:rPr>
              <w:br/>
              <w:t>w miesiącu)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70C1" w:rsidRPr="00CD7E5E" w:rsidRDefault="000270C1" w:rsidP="00D9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7E5E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70C1" w:rsidRPr="00CD7E5E" w:rsidRDefault="000270C1" w:rsidP="00D9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7E5E">
              <w:rPr>
                <w:rFonts w:ascii="Times New Roman" w:hAnsi="Times New Roman"/>
                <w:b/>
                <w:sz w:val="28"/>
                <w:szCs w:val="28"/>
              </w:rPr>
              <w:t>1-2</w:t>
            </w:r>
          </w:p>
        </w:tc>
        <w:tc>
          <w:tcPr>
            <w:tcW w:w="1027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70C1" w:rsidRPr="00CD7E5E" w:rsidRDefault="000270C1" w:rsidP="00D9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7E5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70C1" w:rsidRPr="00CD7E5E" w:rsidRDefault="000270C1" w:rsidP="00D9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70C1" w:rsidRPr="00CD7E5E" w:rsidRDefault="000270C1" w:rsidP="00D9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272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270C1" w:rsidRPr="00CD7E5E" w:rsidRDefault="000270C1" w:rsidP="00D9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CD7E5E">
              <w:rPr>
                <w:rFonts w:ascii="Times New Roman" w:hAnsi="Times New Roman"/>
                <w:b/>
                <w:sz w:val="28"/>
                <w:szCs w:val="28"/>
              </w:rPr>
              <w:t xml:space="preserve"> &gt;</w:t>
            </w:r>
          </w:p>
        </w:tc>
      </w:tr>
      <w:tr w:rsidR="000270C1" w:rsidRPr="00CD7E5E" w:rsidTr="00D97C11">
        <w:tc>
          <w:tcPr>
            <w:tcW w:w="1952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70C1" w:rsidRPr="00CD7E5E" w:rsidRDefault="000270C1" w:rsidP="00D9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70C1" w:rsidRPr="00CD7E5E" w:rsidRDefault="000270C1" w:rsidP="00D97C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7E5E">
              <w:rPr>
                <w:rFonts w:ascii="Times New Roman" w:hAnsi="Times New Roman"/>
                <w:sz w:val="20"/>
                <w:szCs w:val="20"/>
              </w:rPr>
              <w:t>Maksymalna liczba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7E5E">
              <w:rPr>
                <w:rFonts w:ascii="Times New Roman" w:hAnsi="Times New Roman"/>
                <w:sz w:val="20"/>
                <w:szCs w:val="20"/>
              </w:rPr>
              <w:t>spóźnień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7E5E">
              <w:rPr>
                <w:rFonts w:ascii="Times New Roman" w:hAnsi="Times New Roman"/>
                <w:sz w:val="20"/>
                <w:szCs w:val="20"/>
              </w:rPr>
              <w:t>(</w:t>
            </w:r>
            <w:r w:rsidRPr="00CD7E5E">
              <w:rPr>
                <w:rFonts w:ascii="Times New Roman" w:hAnsi="Times New Roman"/>
                <w:b/>
                <w:sz w:val="20"/>
                <w:szCs w:val="20"/>
              </w:rPr>
              <w:t>SP) 2 SP = 1 NB</w:t>
            </w: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70C1" w:rsidRPr="00CD7E5E" w:rsidRDefault="000270C1" w:rsidP="00D97C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270C1" w:rsidRPr="00CD7E5E" w:rsidRDefault="000270C1" w:rsidP="00D9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70C1" w:rsidRPr="00CD7E5E" w:rsidRDefault="000270C1" w:rsidP="00D9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70C1" w:rsidRPr="00CD7E5E" w:rsidRDefault="000270C1" w:rsidP="00D9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70C1" w:rsidRPr="00CD7E5E" w:rsidRDefault="000270C1" w:rsidP="00D9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70C1" w:rsidRPr="00CD7E5E" w:rsidRDefault="000270C1" w:rsidP="00D9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70C1" w:rsidRPr="00CD7E5E" w:rsidRDefault="000270C1" w:rsidP="00D9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2" w:type="dxa"/>
            <w:vMerge/>
            <w:tcBorders>
              <w:left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270C1" w:rsidRPr="00CD7E5E" w:rsidRDefault="000270C1" w:rsidP="00D9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270C1" w:rsidRPr="00CD7E5E" w:rsidTr="00D97C11">
        <w:trPr>
          <w:trHeight w:val="960"/>
        </w:trPr>
        <w:tc>
          <w:tcPr>
            <w:tcW w:w="1952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70C1" w:rsidRPr="00CD7E5E" w:rsidRDefault="000270C1" w:rsidP="00D9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0270C1" w:rsidRPr="00CD7E5E" w:rsidRDefault="000270C1" w:rsidP="00D97C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7E5E">
              <w:rPr>
                <w:rFonts w:ascii="Times New Roman" w:hAnsi="Times New Roman"/>
                <w:sz w:val="20"/>
                <w:szCs w:val="20"/>
              </w:rPr>
              <w:t xml:space="preserve">Maksymalna liczba lekcji, </w:t>
            </w:r>
            <w:r w:rsidRPr="00CD7E5E">
              <w:rPr>
                <w:rFonts w:ascii="Times New Roman" w:hAnsi="Times New Roman"/>
                <w:sz w:val="20"/>
                <w:szCs w:val="20"/>
              </w:rPr>
              <w:br/>
              <w:t xml:space="preserve">na których uczeń nie ćwiczy </w:t>
            </w:r>
            <w:r w:rsidRPr="00CD7E5E">
              <w:rPr>
                <w:rFonts w:ascii="Times New Roman" w:hAnsi="Times New Roman"/>
                <w:sz w:val="20"/>
                <w:szCs w:val="20"/>
              </w:rPr>
              <w:br/>
              <w:t>bez usprawiedliwienia</w:t>
            </w:r>
            <w:r w:rsidRPr="00CD7E5E">
              <w:rPr>
                <w:rFonts w:ascii="Times New Roman" w:hAnsi="Times New Roman"/>
                <w:sz w:val="20"/>
                <w:szCs w:val="20"/>
              </w:rPr>
              <w:br/>
              <w:t>(</w:t>
            </w:r>
            <w:r w:rsidRPr="00CD7E5E">
              <w:rPr>
                <w:rFonts w:ascii="Times New Roman" w:hAnsi="Times New Roman"/>
                <w:b/>
                <w:sz w:val="20"/>
                <w:szCs w:val="20"/>
              </w:rPr>
              <w:t>NC+ BS)</w:t>
            </w: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0270C1" w:rsidRPr="00CD7E5E" w:rsidRDefault="000270C1" w:rsidP="00D97C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66" w:type="dxa"/>
            <w:gridSpan w:val="2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0270C1" w:rsidRPr="00CD7E5E" w:rsidRDefault="000270C1" w:rsidP="00D9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70C1" w:rsidRPr="00CD7E5E" w:rsidRDefault="000270C1" w:rsidP="00D9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70C1" w:rsidRPr="00CD7E5E" w:rsidRDefault="000270C1" w:rsidP="00D9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7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70C1" w:rsidRPr="00CD7E5E" w:rsidRDefault="000270C1" w:rsidP="00D9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70C1" w:rsidRPr="00CD7E5E" w:rsidRDefault="000270C1" w:rsidP="00D9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70C1" w:rsidRPr="00CD7E5E" w:rsidRDefault="000270C1" w:rsidP="00D9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2" w:type="dxa"/>
            <w:vMerge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270C1" w:rsidRPr="00CD7E5E" w:rsidRDefault="000270C1" w:rsidP="00D9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270C1" w:rsidRPr="00CD7E5E" w:rsidTr="00D97C11">
        <w:trPr>
          <w:trHeight w:val="821"/>
        </w:trPr>
        <w:tc>
          <w:tcPr>
            <w:tcW w:w="1952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70C1" w:rsidRPr="00CD7E5E" w:rsidRDefault="000270C1" w:rsidP="00D9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7" w:type="dxa"/>
            <w:gridSpan w:val="5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0270C1" w:rsidRPr="00CD7E5E" w:rsidRDefault="000270C1" w:rsidP="00D97C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CD7E5E">
              <w:rPr>
                <w:rFonts w:ascii="Times New Roman" w:hAnsi="Times New Roman"/>
                <w:sz w:val="21"/>
                <w:szCs w:val="21"/>
              </w:rPr>
              <w:t>Zwolnienia od rodziców</w:t>
            </w:r>
            <w:r w:rsidRPr="00CD7E5E">
              <w:rPr>
                <w:rFonts w:ascii="Times New Roman" w:hAnsi="Times New Roman"/>
                <w:b/>
                <w:sz w:val="21"/>
                <w:szCs w:val="21"/>
              </w:rPr>
              <w:t xml:space="preserve"> (R) </w:t>
            </w:r>
          </w:p>
          <w:p w:rsidR="000270C1" w:rsidRPr="00CD7E5E" w:rsidRDefault="000270C1" w:rsidP="00D97C1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D7E5E">
              <w:rPr>
                <w:rFonts w:ascii="Times New Roman" w:hAnsi="Times New Roman"/>
                <w:sz w:val="21"/>
                <w:szCs w:val="21"/>
              </w:rPr>
              <w:t xml:space="preserve">Zwolnienia lekarskie </w:t>
            </w:r>
            <w:r w:rsidRPr="00CD7E5E">
              <w:rPr>
                <w:rFonts w:ascii="Times New Roman" w:hAnsi="Times New Roman"/>
                <w:b/>
                <w:sz w:val="21"/>
                <w:szCs w:val="21"/>
              </w:rPr>
              <w:t>(L)</w:t>
            </w:r>
            <w:r w:rsidRPr="00CD7E5E">
              <w:rPr>
                <w:rFonts w:ascii="Times New Roman" w:hAnsi="Times New Roman"/>
                <w:sz w:val="21"/>
                <w:szCs w:val="21"/>
              </w:rPr>
              <w:t xml:space="preserve"> – powyżej 1 tyg. uczeń nie może otrzymać oceny celującej, a powyżej 2 tyg. – uczeń nie jest oceniany z tego obszaru w miesiącu.</w:t>
            </w:r>
          </w:p>
        </w:tc>
        <w:tc>
          <w:tcPr>
            <w:tcW w:w="6977" w:type="dxa"/>
            <w:gridSpan w:val="7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270C1" w:rsidRPr="00CD7E5E" w:rsidRDefault="000270C1" w:rsidP="00D97C1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D7E5E">
              <w:rPr>
                <w:rFonts w:ascii="Times New Roman" w:hAnsi="Times New Roman"/>
              </w:rPr>
              <w:t>Przedłożenie przez ucznia zwolnień od rodziców (R) z więcej niż 1 godziny wychowania fizycznego w miesiącu uniemożliwia mu otrzymanie oceny celującej, a z więcej niż 4</w:t>
            </w:r>
            <w:r>
              <w:rPr>
                <w:rFonts w:ascii="Times New Roman" w:hAnsi="Times New Roman"/>
              </w:rPr>
              <w:t xml:space="preserve"> </w:t>
            </w:r>
            <w:r w:rsidRPr="00CD7E5E">
              <w:rPr>
                <w:rFonts w:ascii="Times New Roman" w:hAnsi="Times New Roman"/>
              </w:rPr>
              <w:t>godzin – oceny bardzo dobrej z tego obszaru.</w:t>
            </w:r>
          </w:p>
        </w:tc>
      </w:tr>
      <w:tr w:rsidR="000270C1" w:rsidRPr="00CD7E5E" w:rsidTr="00D97C11">
        <w:tc>
          <w:tcPr>
            <w:tcW w:w="195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70C1" w:rsidRPr="00CD7E5E" w:rsidRDefault="000270C1" w:rsidP="00D9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E5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Umiejętności</w:t>
            </w:r>
          </w:p>
          <w:p w:rsidR="000270C1" w:rsidRPr="00CD7E5E" w:rsidRDefault="000270C1" w:rsidP="00743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7E5E">
              <w:rPr>
                <w:rFonts w:ascii="Times New Roman" w:hAnsi="Times New Roman"/>
                <w:b/>
                <w:sz w:val="24"/>
                <w:szCs w:val="24"/>
              </w:rPr>
              <w:t>Wiedza</w:t>
            </w:r>
            <w:r w:rsidRPr="00CD7E5E">
              <w:rPr>
                <w:rFonts w:ascii="Times New Roman" w:hAnsi="Times New Roman"/>
                <w:b/>
                <w:sz w:val="28"/>
                <w:szCs w:val="28"/>
              </w:rPr>
              <w:br/>
              <w:t xml:space="preserve"> </w:t>
            </w:r>
          </w:p>
        </w:tc>
        <w:tc>
          <w:tcPr>
            <w:tcW w:w="5527" w:type="dxa"/>
            <w:gridSpan w:val="5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270C1" w:rsidRPr="00CD7E5E" w:rsidRDefault="000270C1" w:rsidP="00D9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E5E">
              <w:rPr>
                <w:rFonts w:ascii="Times New Roman" w:hAnsi="Times New Roman"/>
                <w:b/>
                <w:sz w:val="24"/>
                <w:szCs w:val="24"/>
              </w:rPr>
              <w:t>Ruchowe</w:t>
            </w:r>
          </w:p>
        </w:tc>
        <w:tc>
          <w:tcPr>
            <w:tcW w:w="5421" w:type="dxa"/>
            <w:gridSpan w:val="5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270C1" w:rsidRPr="00CD7E5E" w:rsidRDefault="000270C1" w:rsidP="00D97C11">
            <w:pPr>
              <w:spacing w:after="0" w:line="240" w:lineRule="auto"/>
              <w:rPr>
                <w:rFonts w:ascii="Times New Roman" w:hAnsi="Times New Roman"/>
              </w:rPr>
            </w:pPr>
            <w:r w:rsidRPr="00CD7E5E">
              <w:rPr>
                <w:rFonts w:ascii="Times New Roman" w:hAnsi="Times New Roman"/>
              </w:rPr>
              <w:t>Umiejętności z indywidualnych i zespołowych form aktywności ruchowej:</w:t>
            </w:r>
            <w:r>
              <w:rPr>
                <w:rFonts w:ascii="Times New Roman" w:hAnsi="Times New Roman"/>
              </w:rPr>
              <w:t xml:space="preserve"> </w:t>
            </w:r>
            <w:r w:rsidRPr="00CD7E5E">
              <w:rPr>
                <w:rFonts w:ascii="Times New Roman" w:hAnsi="Times New Roman"/>
              </w:rPr>
              <w:t xml:space="preserve">techniczne, taktyczne, utylitarne, zdrowotne i twórcze oceniane podczas wykonywanej aktywności. U. </w:t>
            </w:r>
            <w:proofErr w:type="gramStart"/>
            <w:r w:rsidRPr="00CD7E5E">
              <w:rPr>
                <w:rFonts w:ascii="Times New Roman" w:hAnsi="Times New Roman"/>
              </w:rPr>
              <w:t>otrzymuje</w:t>
            </w:r>
            <w:proofErr w:type="gramEnd"/>
            <w:r w:rsidRPr="00CD7E5E">
              <w:rPr>
                <w:rFonts w:ascii="Times New Roman" w:hAnsi="Times New Roman"/>
              </w:rPr>
              <w:t xml:space="preserve"> (+). Trzy plusy zamieniamy </w:t>
            </w:r>
            <w:r w:rsidRPr="00CD7E5E">
              <w:rPr>
                <w:rFonts w:ascii="Times New Roman" w:hAnsi="Times New Roman"/>
              </w:rPr>
              <w:br/>
              <w:t>na ocenę bardzo dobrą.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6" w:type="dxa"/>
            <w:gridSpan w:val="2"/>
            <w:vMerge w:val="restart"/>
            <w:tcBorders>
              <w:top w:val="single" w:sz="12" w:space="0" w:color="000000"/>
              <w:left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270C1" w:rsidRPr="00CD7E5E" w:rsidRDefault="000270C1" w:rsidP="00D9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E5E">
              <w:rPr>
                <w:rFonts w:ascii="Times New Roman" w:hAnsi="Times New Roman"/>
                <w:b/>
                <w:sz w:val="24"/>
                <w:szCs w:val="24"/>
              </w:rPr>
              <w:t xml:space="preserve">Średnia </w:t>
            </w:r>
            <w:r w:rsidRPr="00CD7E5E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z uzyskanych ocen </w:t>
            </w:r>
            <w:r w:rsidRPr="00CD7E5E">
              <w:rPr>
                <w:rFonts w:ascii="Times New Roman" w:hAnsi="Times New Roman"/>
                <w:b/>
                <w:sz w:val="24"/>
                <w:szCs w:val="24"/>
              </w:rPr>
              <w:br/>
              <w:t>w semestrze</w:t>
            </w:r>
          </w:p>
        </w:tc>
      </w:tr>
      <w:tr w:rsidR="000270C1" w:rsidRPr="00CD7E5E" w:rsidTr="00D97C11">
        <w:tc>
          <w:tcPr>
            <w:tcW w:w="1952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70C1" w:rsidRPr="00CD7E5E" w:rsidRDefault="000270C1" w:rsidP="00D9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270C1" w:rsidRPr="00CD7E5E" w:rsidRDefault="000270C1" w:rsidP="00D9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E5E">
              <w:rPr>
                <w:rFonts w:ascii="Times New Roman" w:hAnsi="Times New Roman"/>
                <w:b/>
                <w:sz w:val="24"/>
                <w:szCs w:val="24"/>
              </w:rPr>
              <w:t>Inne</w:t>
            </w:r>
          </w:p>
        </w:tc>
        <w:tc>
          <w:tcPr>
            <w:tcW w:w="5421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C1" w:rsidRPr="00CD7E5E" w:rsidRDefault="000270C1" w:rsidP="00D97C11">
            <w:pPr>
              <w:spacing w:after="0" w:line="240" w:lineRule="auto"/>
              <w:rPr>
                <w:rFonts w:ascii="Times New Roman" w:hAnsi="Times New Roman"/>
              </w:rPr>
            </w:pPr>
            <w:r w:rsidRPr="00CD7E5E">
              <w:rPr>
                <w:rFonts w:ascii="Times New Roman" w:hAnsi="Times New Roman"/>
              </w:rPr>
              <w:t>Poziom umiejętności organizacyjnych, umiejętność prowadzenia rozgrzewki, fragmentu lekcji, sędziowania, organizacji zawodów, imprez itp.</w:t>
            </w:r>
          </w:p>
        </w:tc>
        <w:tc>
          <w:tcPr>
            <w:tcW w:w="1556" w:type="dxa"/>
            <w:gridSpan w:val="2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</w:tcPr>
          <w:p w:rsidR="000270C1" w:rsidRPr="00CD7E5E" w:rsidRDefault="000270C1" w:rsidP="00D97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0C1" w:rsidRPr="00CD7E5E" w:rsidTr="00D97C11">
        <w:tc>
          <w:tcPr>
            <w:tcW w:w="1952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70C1" w:rsidRPr="00CD7E5E" w:rsidRDefault="000270C1" w:rsidP="00D9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70C1" w:rsidRPr="00CD7E5E" w:rsidRDefault="000270C1" w:rsidP="00D97C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7E5E">
              <w:rPr>
                <w:rFonts w:ascii="Times New Roman" w:hAnsi="Times New Roman"/>
                <w:b/>
              </w:rPr>
              <w:t>Praktyczne stosowanie wiedzy</w:t>
            </w:r>
          </w:p>
        </w:tc>
        <w:tc>
          <w:tcPr>
            <w:tcW w:w="5421" w:type="dxa"/>
            <w:gridSpan w:val="5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70C1" w:rsidRPr="00CD7E5E" w:rsidRDefault="000270C1" w:rsidP="00D97C11">
            <w:pPr>
              <w:spacing w:after="0" w:line="240" w:lineRule="auto"/>
              <w:rPr>
                <w:rFonts w:ascii="Times New Roman" w:hAnsi="Times New Roman"/>
              </w:rPr>
            </w:pPr>
            <w:r w:rsidRPr="00CD7E5E">
              <w:rPr>
                <w:rFonts w:ascii="Times New Roman" w:hAnsi="Times New Roman"/>
              </w:rPr>
              <w:t>Poziom opanowania wiedzy z 4 bloków tematycznych podstawy programowej</w:t>
            </w:r>
          </w:p>
        </w:tc>
        <w:tc>
          <w:tcPr>
            <w:tcW w:w="1556" w:type="dxa"/>
            <w:gridSpan w:val="2"/>
            <w:vMerge/>
            <w:tcBorders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270C1" w:rsidRPr="00CD7E5E" w:rsidRDefault="000270C1" w:rsidP="00D9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270C1" w:rsidRPr="00CD7E5E" w:rsidTr="00D97C11">
        <w:trPr>
          <w:trHeight w:val="1491"/>
        </w:trPr>
        <w:tc>
          <w:tcPr>
            <w:tcW w:w="195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70C1" w:rsidRPr="00CD7E5E" w:rsidRDefault="000270C1" w:rsidP="007438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E5E">
              <w:rPr>
                <w:rFonts w:ascii="Times New Roman" w:hAnsi="Times New Roman"/>
                <w:b/>
                <w:sz w:val="24"/>
                <w:szCs w:val="24"/>
              </w:rPr>
              <w:t xml:space="preserve">Aktywność </w:t>
            </w:r>
            <w:r w:rsidRPr="00CD7E5E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4711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70C1" w:rsidRPr="00CD7E5E" w:rsidRDefault="000270C1" w:rsidP="00D97C1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D7E5E">
              <w:rPr>
                <w:rFonts w:ascii="Times New Roman" w:hAnsi="Times New Roman"/>
              </w:rPr>
              <w:t>W tym obszarze uczeń ma zadanie obronę oceny celującej. Stara się postępowa</w:t>
            </w:r>
            <w:r>
              <w:rPr>
                <w:rFonts w:ascii="Times New Roman" w:hAnsi="Times New Roman"/>
              </w:rPr>
              <w:t>ć tak, aby nie zdobyć minusa za</w:t>
            </w:r>
            <w:r w:rsidRPr="00CD7E5E">
              <w:rPr>
                <w:rFonts w:ascii="Times New Roman" w:hAnsi="Times New Roman"/>
              </w:rPr>
              <w:t xml:space="preserve"> brak zaangażowania na lekcji, pracę poniżej swoich możliwości, złą postawę podczas aktywności fizycznej i nie przestrzeganie zasad oraz regulaminów.</w:t>
            </w:r>
          </w:p>
        </w:tc>
        <w:tc>
          <w:tcPr>
            <w:tcW w:w="816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70C1" w:rsidRPr="00CD7E5E" w:rsidRDefault="000270C1" w:rsidP="00D97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CD7E5E">
              <w:rPr>
                <w:rFonts w:ascii="Times New Roman" w:eastAsia="Times New Roman" w:hAnsi="Times New Roman"/>
                <w:b/>
                <w:lang w:eastAsia="pl-PL"/>
              </w:rPr>
              <w:t>Ilość (-) w miesiącu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70C1" w:rsidRPr="00CD7E5E" w:rsidRDefault="000270C1" w:rsidP="00D9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7E5E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CD7E5E">
              <w:rPr>
                <w:rFonts w:ascii="Times New Roman" w:hAnsi="Times New Roman"/>
                <w:b/>
                <w:sz w:val="28"/>
                <w:szCs w:val="28"/>
              </w:rPr>
              <w:br/>
              <w:t>(-)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70C1" w:rsidRPr="00CD7E5E" w:rsidRDefault="000270C1" w:rsidP="00D9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7E5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CD7E5E">
              <w:rPr>
                <w:rFonts w:ascii="Times New Roman" w:hAnsi="Times New Roman"/>
                <w:b/>
                <w:sz w:val="28"/>
                <w:szCs w:val="28"/>
              </w:rPr>
              <w:br/>
              <w:t>(-)</w:t>
            </w:r>
          </w:p>
        </w:tc>
        <w:tc>
          <w:tcPr>
            <w:tcW w:w="1027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70C1" w:rsidRPr="00CD7E5E" w:rsidRDefault="000270C1" w:rsidP="00D9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7E5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CD7E5E">
              <w:rPr>
                <w:rFonts w:ascii="Times New Roman" w:hAnsi="Times New Roman"/>
                <w:b/>
                <w:sz w:val="28"/>
                <w:szCs w:val="28"/>
              </w:rPr>
              <w:br/>
              <w:t>(-)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70C1" w:rsidRPr="00CD7E5E" w:rsidRDefault="000270C1" w:rsidP="00D9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7E5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CD7E5E">
              <w:rPr>
                <w:rFonts w:ascii="Times New Roman" w:hAnsi="Times New Roman"/>
                <w:b/>
                <w:sz w:val="28"/>
                <w:szCs w:val="28"/>
              </w:rPr>
              <w:br/>
              <w:t>(-)</w:t>
            </w:r>
          </w:p>
        </w:tc>
        <w:tc>
          <w:tcPr>
            <w:tcW w:w="1276" w:type="dxa"/>
            <w:gridSpan w:val="2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70C1" w:rsidRPr="00CD7E5E" w:rsidRDefault="000270C1" w:rsidP="00D9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7E5E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CD7E5E">
              <w:rPr>
                <w:rFonts w:ascii="Times New Roman" w:hAnsi="Times New Roman"/>
                <w:b/>
                <w:sz w:val="28"/>
                <w:szCs w:val="28"/>
              </w:rPr>
              <w:br/>
              <w:t>(-)</w:t>
            </w:r>
          </w:p>
        </w:tc>
        <w:tc>
          <w:tcPr>
            <w:tcW w:w="1272" w:type="dxa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270C1" w:rsidRPr="00CD7E5E" w:rsidRDefault="000270C1" w:rsidP="00D9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7E5E">
              <w:rPr>
                <w:rFonts w:ascii="Times New Roman" w:hAnsi="Times New Roman"/>
                <w:b/>
                <w:sz w:val="28"/>
                <w:szCs w:val="28"/>
              </w:rPr>
              <w:t>5 &gt;</w:t>
            </w:r>
            <w:r w:rsidRPr="00CD7E5E">
              <w:rPr>
                <w:rFonts w:ascii="Times New Roman" w:hAnsi="Times New Roman"/>
                <w:b/>
                <w:sz w:val="28"/>
                <w:szCs w:val="28"/>
              </w:rPr>
              <w:br/>
              <w:t>(-)</w:t>
            </w:r>
          </w:p>
        </w:tc>
      </w:tr>
      <w:tr w:rsidR="000270C1" w:rsidRPr="00CD7E5E" w:rsidTr="00D97C11">
        <w:trPr>
          <w:trHeight w:val="537"/>
        </w:trPr>
        <w:tc>
          <w:tcPr>
            <w:tcW w:w="195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70C1" w:rsidRPr="00CD7E5E" w:rsidRDefault="000270C1" w:rsidP="007438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E5E">
              <w:rPr>
                <w:rFonts w:ascii="Times New Roman" w:hAnsi="Times New Roman"/>
                <w:b/>
                <w:sz w:val="24"/>
                <w:szCs w:val="24"/>
              </w:rPr>
              <w:t>Aktywność dodatkowa</w:t>
            </w:r>
            <w:r w:rsidRPr="00CD7E5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D7E5E">
              <w:rPr>
                <w:rFonts w:ascii="Times New Roman" w:hAnsi="Times New Roman"/>
                <w:b/>
                <w:sz w:val="28"/>
                <w:szCs w:val="28"/>
              </w:rPr>
              <w:br/>
            </w:r>
          </w:p>
        </w:tc>
        <w:tc>
          <w:tcPr>
            <w:tcW w:w="15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70C1" w:rsidRPr="00CD7E5E" w:rsidRDefault="000270C1" w:rsidP="00D9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E5E">
              <w:rPr>
                <w:rFonts w:ascii="Times New Roman" w:hAnsi="Times New Roman"/>
                <w:b/>
                <w:sz w:val="24"/>
                <w:szCs w:val="24"/>
              </w:rPr>
              <w:t>Sport</w:t>
            </w:r>
          </w:p>
        </w:tc>
        <w:tc>
          <w:tcPr>
            <w:tcW w:w="10946" w:type="dxa"/>
            <w:gridSpan w:val="11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270C1" w:rsidRPr="00CD7E5E" w:rsidRDefault="000270C1" w:rsidP="007438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Przez aktywność dodatkową w obszarze sport</w:t>
            </w:r>
            <w:r w:rsidRPr="00CD7E5E">
              <w:rPr>
                <w:rFonts w:ascii="Times New Roman" w:hAnsi="Times New Roman"/>
              </w:rPr>
              <w:t xml:space="preserve"> należy rozumieć udział ucznia w zawodach sportowych </w:t>
            </w:r>
            <w:r w:rsidRPr="00CD7E5E">
              <w:rPr>
                <w:rFonts w:ascii="Times New Roman" w:hAnsi="Times New Roman"/>
              </w:rPr>
              <w:br/>
              <w:t>oraz w udokumentowanej, pozaszkolnej aktywności ruchowej w klubach sportowych. W tym obszarze ucz</w:t>
            </w:r>
            <w:r>
              <w:rPr>
                <w:rFonts w:ascii="Times New Roman" w:hAnsi="Times New Roman"/>
              </w:rPr>
              <w:t>eń promowany jest tylko ocenami</w:t>
            </w:r>
            <w:r w:rsidRPr="00CD7E5E">
              <w:rPr>
                <w:rFonts w:ascii="Times New Roman" w:hAnsi="Times New Roman"/>
              </w:rPr>
              <w:t xml:space="preserve"> 5 lub 6. Celująca ocena = wybitne osiągnięcia sportowe.</w:t>
            </w:r>
          </w:p>
        </w:tc>
      </w:tr>
      <w:tr w:rsidR="000270C1" w:rsidRPr="00CD7E5E" w:rsidTr="00D97C11">
        <w:trPr>
          <w:trHeight w:val="754"/>
        </w:trPr>
        <w:tc>
          <w:tcPr>
            <w:tcW w:w="1952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70C1" w:rsidRPr="00CD7E5E" w:rsidRDefault="000270C1" w:rsidP="00D9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70C1" w:rsidRPr="00CD7E5E" w:rsidRDefault="000270C1" w:rsidP="00D9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E5E">
              <w:rPr>
                <w:rFonts w:ascii="Times New Roman" w:hAnsi="Times New Roman"/>
                <w:b/>
                <w:sz w:val="24"/>
                <w:szCs w:val="24"/>
              </w:rPr>
              <w:t>Rekreacja</w:t>
            </w:r>
          </w:p>
        </w:tc>
        <w:tc>
          <w:tcPr>
            <w:tcW w:w="10946" w:type="dxa"/>
            <w:gridSpan w:val="11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270C1" w:rsidRPr="00CD7E5E" w:rsidRDefault="000270C1" w:rsidP="00743865">
            <w:pPr>
              <w:spacing w:after="0" w:line="240" w:lineRule="auto"/>
              <w:rPr>
                <w:rFonts w:ascii="Times New Roman" w:hAnsi="Times New Roman"/>
              </w:rPr>
            </w:pPr>
            <w:r w:rsidRPr="00CD7E5E">
              <w:rPr>
                <w:rFonts w:ascii="Times New Roman" w:hAnsi="Times New Roman"/>
              </w:rPr>
              <w:t xml:space="preserve">Przez aktywność dodatkową w obszarze rekreacja należy rozumieć udział ucznia w organizacji imprez szkolnych </w:t>
            </w:r>
            <w:r w:rsidRPr="00CD7E5E">
              <w:rPr>
                <w:rFonts w:ascii="Times New Roman" w:hAnsi="Times New Roman"/>
              </w:rPr>
              <w:br/>
              <w:t>o chara</w:t>
            </w:r>
            <w:r>
              <w:rPr>
                <w:rFonts w:ascii="Times New Roman" w:hAnsi="Times New Roman"/>
              </w:rPr>
              <w:t>kterze rekreacyjnym, prowadzenie</w:t>
            </w:r>
            <w:r w:rsidRPr="00CD7E5E">
              <w:rPr>
                <w:rFonts w:ascii="Times New Roman" w:hAnsi="Times New Roman"/>
              </w:rPr>
              <w:t xml:space="preserve"> kroniki, gazetki, strony WWW</w:t>
            </w:r>
            <w:r w:rsidR="00743865">
              <w:rPr>
                <w:rFonts w:ascii="Times New Roman" w:hAnsi="Times New Roman"/>
              </w:rPr>
              <w:t>, organizacji pikniku szkolnego</w:t>
            </w:r>
            <w:r w:rsidRPr="00CD7E5E">
              <w:rPr>
                <w:rFonts w:ascii="Times New Roman" w:hAnsi="Times New Roman"/>
              </w:rPr>
              <w:t xml:space="preserve"> itp. W tym obszarze ucze</w:t>
            </w:r>
            <w:r>
              <w:rPr>
                <w:rFonts w:ascii="Times New Roman" w:hAnsi="Times New Roman"/>
              </w:rPr>
              <w:t>ń promowany jest tylko ocenami</w:t>
            </w:r>
            <w:r w:rsidRPr="00CD7E5E">
              <w:rPr>
                <w:rFonts w:ascii="Times New Roman" w:hAnsi="Times New Roman"/>
              </w:rPr>
              <w:t xml:space="preserve"> 5 lub 6.</w:t>
            </w:r>
          </w:p>
        </w:tc>
      </w:tr>
    </w:tbl>
    <w:p w:rsidR="00BC1E8C" w:rsidRDefault="00BC1E8C" w:rsidP="000270C1"/>
    <w:sectPr w:rsidR="00BC1E8C" w:rsidSect="0075206B">
      <w:pgSz w:w="16838" w:h="11906" w:orient="landscape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36DED"/>
    <w:multiLevelType w:val="hybridMultilevel"/>
    <w:tmpl w:val="3CF29512"/>
    <w:lvl w:ilvl="0" w:tplc="61BCE62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DE1EDA"/>
    <w:multiLevelType w:val="hybridMultilevel"/>
    <w:tmpl w:val="068C7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7B4C29A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0C1"/>
    <w:rsid w:val="000002DC"/>
    <w:rsid w:val="000023B9"/>
    <w:rsid w:val="000060D1"/>
    <w:rsid w:val="00013A4F"/>
    <w:rsid w:val="000171F3"/>
    <w:rsid w:val="0002104E"/>
    <w:rsid w:val="00022D96"/>
    <w:rsid w:val="00026C2A"/>
    <w:rsid w:val="000270C1"/>
    <w:rsid w:val="00027687"/>
    <w:rsid w:val="00027814"/>
    <w:rsid w:val="00027D4D"/>
    <w:rsid w:val="00027FB8"/>
    <w:rsid w:val="000317FA"/>
    <w:rsid w:val="00031A6B"/>
    <w:rsid w:val="00034563"/>
    <w:rsid w:val="000347CF"/>
    <w:rsid w:val="00035B4B"/>
    <w:rsid w:val="00040967"/>
    <w:rsid w:val="00040ADA"/>
    <w:rsid w:val="00040FF9"/>
    <w:rsid w:val="00044A56"/>
    <w:rsid w:val="00047B5F"/>
    <w:rsid w:val="000616AD"/>
    <w:rsid w:val="00086227"/>
    <w:rsid w:val="00087B11"/>
    <w:rsid w:val="000A2C98"/>
    <w:rsid w:val="000A6797"/>
    <w:rsid w:val="000B5999"/>
    <w:rsid w:val="000C73D8"/>
    <w:rsid w:val="000D7045"/>
    <w:rsid w:val="000E0CD7"/>
    <w:rsid w:val="000E0E8C"/>
    <w:rsid w:val="000E16FC"/>
    <w:rsid w:val="000E2282"/>
    <w:rsid w:val="000E3419"/>
    <w:rsid w:val="000E4D6C"/>
    <w:rsid w:val="000F499C"/>
    <w:rsid w:val="000F4B77"/>
    <w:rsid w:val="000F7039"/>
    <w:rsid w:val="000F7874"/>
    <w:rsid w:val="001000ED"/>
    <w:rsid w:val="00106CEB"/>
    <w:rsid w:val="00111A28"/>
    <w:rsid w:val="00113BEE"/>
    <w:rsid w:val="00115680"/>
    <w:rsid w:val="00121670"/>
    <w:rsid w:val="0012215C"/>
    <w:rsid w:val="00122900"/>
    <w:rsid w:val="00126826"/>
    <w:rsid w:val="001304AF"/>
    <w:rsid w:val="00130DE4"/>
    <w:rsid w:val="001367F2"/>
    <w:rsid w:val="00136AEE"/>
    <w:rsid w:val="001370F6"/>
    <w:rsid w:val="001414E0"/>
    <w:rsid w:val="00143A60"/>
    <w:rsid w:val="00145454"/>
    <w:rsid w:val="00145A1D"/>
    <w:rsid w:val="00154CEA"/>
    <w:rsid w:val="00155E87"/>
    <w:rsid w:val="001621DE"/>
    <w:rsid w:val="00162CE0"/>
    <w:rsid w:val="00162CE2"/>
    <w:rsid w:val="00171EA3"/>
    <w:rsid w:val="0017254E"/>
    <w:rsid w:val="00173A5A"/>
    <w:rsid w:val="0017690E"/>
    <w:rsid w:val="00176D85"/>
    <w:rsid w:val="001805D1"/>
    <w:rsid w:val="001832E0"/>
    <w:rsid w:val="001927EF"/>
    <w:rsid w:val="00192D67"/>
    <w:rsid w:val="001965EC"/>
    <w:rsid w:val="00197005"/>
    <w:rsid w:val="00197056"/>
    <w:rsid w:val="00197C57"/>
    <w:rsid w:val="001A143A"/>
    <w:rsid w:val="001A19D8"/>
    <w:rsid w:val="001A236C"/>
    <w:rsid w:val="001A66BF"/>
    <w:rsid w:val="001B0B9E"/>
    <w:rsid w:val="001B6A1D"/>
    <w:rsid w:val="001B7EE5"/>
    <w:rsid w:val="001C11D9"/>
    <w:rsid w:val="001C57A4"/>
    <w:rsid w:val="001E4A26"/>
    <w:rsid w:val="001E60AA"/>
    <w:rsid w:val="001F1883"/>
    <w:rsid w:val="001F379F"/>
    <w:rsid w:val="001F5F69"/>
    <w:rsid w:val="001F6F86"/>
    <w:rsid w:val="001F7EC4"/>
    <w:rsid w:val="00204C6B"/>
    <w:rsid w:val="00205BBA"/>
    <w:rsid w:val="002105FB"/>
    <w:rsid w:val="00213C8D"/>
    <w:rsid w:val="0021574C"/>
    <w:rsid w:val="00217785"/>
    <w:rsid w:val="00220D33"/>
    <w:rsid w:val="00221261"/>
    <w:rsid w:val="00221EF6"/>
    <w:rsid w:val="002247C2"/>
    <w:rsid w:val="002247C6"/>
    <w:rsid w:val="00232DAF"/>
    <w:rsid w:val="002335B0"/>
    <w:rsid w:val="00236BBF"/>
    <w:rsid w:val="00240375"/>
    <w:rsid w:val="0024131B"/>
    <w:rsid w:val="00243AA7"/>
    <w:rsid w:val="00243BFF"/>
    <w:rsid w:val="00244CFA"/>
    <w:rsid w:val="0025198D"/>
    <w:rsid w:val="002566FE"/>
    <w:rsid w:val="002632A9"/>
    <w:rsid w:val="00263C42"/>
    <w:rsid w:val="00266B64"/>
    <w:rsid w:val="002701BE"/>
    <w:rsid w:val="00270C4E"/>
    <w:rsid w:val="00273B13"/>
    <w:rsid w:val="00274565"/>
    <w:rsid w:val="0027716C"/>
    <w:rsid w:val="002873BB"/>
    <w:rsid w:val="0029057A"/>
    <w:rsid w:val="002914BD"/>
    <w:rsid w:val="002918E2"/>
    <w:rsid w:val="00293AD5"/>
    <w:rsid w:val="002A1AA5"/>
    <w:rsid w:val="002A37FE"/>
    <w:rsid w:val="002B4555"/>
    <w:rsid w:val="002B727F"/>
    <w:rsid w:val="002C1258"/>
    <w:rsid w:val="002C323B"/>
    <w:rsid w:val="002C4AE5"/>
    <w:rsid w:val="002C6CD8"/>
    <w:rsid w:val="002D36F3"/>
    <w:rsid w:val="002D688D"/>
    <w:rsid w:val="002D7905"/>
    <w:rsid w:val="002E70A7"/>
    <w:rsid w:val="002E78D5"/>
    <w:rsid w:val="00307083"/>
    <w:rsid w:val="0031006B"/>
    <w:rsid w:val="00311CCD"/>
    <w:rsid w:val="003131AC"/>
    <w:rsid w:val="003137E0"/>
    <w:rsid w:val="00317874"/>
    <w:rsid w:val="003231F6"/>
    <w:rsid w:val="003235E7"/>
    <w:rsid w:val="00334AAF"/>
    <w:rsid w:val="00334E9C"/>
    <w:rsid w:val="00340CD7"/>
    <w:rsid w:val="00345B68"/>
    <w:rsid w:val="00354317"/>
    <w:rsid w:val="0036243C"/>
    <w:rsid w:val="003642A9"/>
    <w:rsid w:val="003713E8"/>
    <w:rsid w:val="0037721E"/>
    <w:rsid w:val="00384285"/>
    <w:rsid w:val="003848BB"/>
    <w:rsid w:val="00385C98"/>
    <w:rsid w:val="003A5FF5"/>
    <w:rsid w:val="003A668E"/>
    <w:rsid w:val="003A78AB"/>
    <w:rsid w:val="003B1CA6"/>
    <w:rsid w:val="003B5643"/>
    <w:rsid w:val="003C003C"/>
    <w:rsid w:val="003C6C3D"/>
    <w:rsid w:val="003D154F"/>
    <w:rsid w:val="003D5257"/>
    <w:rsid w:val="003F388B"/>
    <w:rsid w:val="003F53D7"/>
    <w:rsid w:val="003F657F"/>
    <w:rsid w:val="003F6921"/>
    <w:rsid w:val="00403472"/>
    <w:rsid w:val="00405D20"/>
    <w:rsid w:val="004105B8"/>
    <w:rsid w:val="00412EDD"/>
    <w:rsid w:val="00413271"/>
    <w:rsid w:val="00415FA7"/>
    <w:rsid w:val="004215C2"/>
    <w:rsid w:val="0042190C"/>
    <w:rsid w:val="004237F9"/>
    <w:rsid w:val="00426554"/>
    <w:rsid w:val="00430CE6"/>
    <w:rsid w:val="004324D2"/>
    <w:rsid w:val="00433A3A"/>
    <w:rsid w:val="00435346"/>
    <w:rsid w:val="00435D73"/>
    <w:rsid w:val="00440C4A"/>
    <w:rsid w:val="00453CA4"/>
    <w:rsid w:val="00454135"/>
    <w:rsid w:val="00462EFE"/>
    <w:rsid w:val="004678CF"/>
    <w:rsid w:val="00471C14"/>
    <w:rsid w:val="00472DD6"/>
    <w:rsid w:val="00477F39"/>
    <w:rsid w:val="00480E68"/>
    <w:rsid w:val="00492F14"/>
    <w:rsid w:val="00492FC8"/>
    <w:rsid w:val="00493EFF"/>
    <w:rsid w:val="00494546"/>
    <w:rsid w:val="004960D6"/>
    <w:rsid w:val="00497F6B"/>
    <w:rsid w:val="004A0649"/>
    <w:rsid w:val="004A0A03"/>
    <w:rsid w:val="004A44C7"/>
    <w:rsid w:val="004A54F1"/>
    <w:rsid w:val="004A5F0C"/>
    <w:rsid w:val="004A79DC"/>
    <w:rsid w:val="004B01CB"/>
    <w:rsid w:val="004C1AC6"/>
    <w:rsid w:val="004D0352"/>
    <w:rsid w:val="004D0ECF"/>
    <w:rsid w:val="004D0F9E"/>
    <w:rsid w:val="004D3F6B"/>
    <w:rsid w:val="004D4CE9"/>
    <w:rsid w:val="004E2D92"/>
    <w:rsid w:val="004E36C7"/>
    <w:rsid w:val="004F03FF"/>
    <w:rsid w:val="004F23C4"/>
    <w:rsid w:val="004F4078"/>
    <w:rsid w:val="004F5491"/>
    <w:rsid w:val="00502528"/>
    <w:rsid w:val="005142E4"/>
    <w:rsid w:val="0051444B"/>
    <w:rsid w:val="00514D84"/>
    <w:rsid w:val="005176A3"/>
    <w:rsid w:val="00517CB9"/>
    <w:rsid w:val="00521630"/>
    <w:rsid w:val="005235D3"/>
    <w:rsid w:val="005305FA"/>
    <w:rsid w:val="00535957"/>
    <w:rsid w:val="00536DAB"/>
    <w:rsid w:val="00541B7E"/>
    <w:rsid w:val="0054283A"/>
    <w:rsid w:val="00543BDB"/>
    <w:rsid w:val="00544988"/>
    <w:rsid w:val="00551375"/>
    <w:rsid w:val="005534B6"/>
    <w:rsid w:val="00567566"/>
    <w:rsid w:val="005718D0"/>
    <w:rsid w:val="00572903"/>
    <w:rsid w:val="005740F5"/>
    <w:rsid w:val="00591737"/>
    <w:rsid w:val="005923F0"/>
    <w:rsid w:val="005931D1"/>
    <w:rsid w:val="00593C45"/>
    <w:rsid w:val="005A19F5"/>
    <w:rsid w:val="005A2AED"/>
    <w:rsid w:val="005B1925"/>
    <w:rsid w:val="005B41DE"/>
    <w:rsid w:val="005B45C1"/>
    <w:rsid w:val="005B482D"/>
    <w:rsid w:val="005C27D3"/>
    <w:rsid w:val="005C485E"/>
    <w:rsid w:val="005D0237"/>
    <w:rsid w:val="005D33FD"/>
    <w:rsid w:val="005D47D6"/>
    <w:rsid w:val="005D4E3A"/>
    <w:rsid w:val="005E108F"/>
    <w:rsid w:val="005E1EDF"/>
    <w:rsid w:val="005E2BF6"/>
    <w:rsid w:val="005E3782"/>
    <w:rsid w:val="005E68FE"/>
    <w:rsid w:val="005F4611"/>
    <w:rsid w:val="005F65FA"/>
    <w:rsid w:val="005F6D26"/>
    <w:rsid w:val="006006D8"/>
    <w:rsid w:val="006013F4"/>
    <w:rsid w:val="0060730D"/>
    <w:rsid w:val="00611591"/>
    <w:rsid w:val="00612275"/>
    <w:rsid w:val="00613B78"/>
    <w:rsid w:val="00615CD1"/>
    <w:rsid w:val="00617D6D"/>
    <w:rsid w:val="00625A36"/>
    <w:rsid w:val="0063104B"/>
    <w:rsid w:val="00631CA0"/>
    <w:rsid w:val="00634BF5"/>
    <w:rsid w:val="00634C23"/>
    <w:rsid w:val="006355A4"/>
    <w:rsid w:val="0063739E"/>
    <w:rsid w:val="00643435"/>
    <w:rsid w:val="00643514"/>
    <w:rsid w:val="00643A5B"/>
    <w:rsid w:val="00651DFB"/>
    <w:rsid w:val="006553D8"/>
    <w:rsid w:val="006604B7"/>
    <w:rsid w:val="00665AD0"/>
    <w:rsid w:val="006714E8"/>
    <w:rsid w:val="00671798"/>
    <w:rsid w:val="00677DF0"/>
    <w:rsid w:val="00680AC7"/>
    <w:rsid w:val="006836F6"/>
    <w:rsid w:val="00685F73"/>
    <w:rsid w:val="006931DC"/>
    <w:rsid w:val="0069696B"/>
    <w:rsid w:val="006A14D9"/>
    <w:rsid w:val="006A2D2E"/>
    <w:rsid w:val="006A337A"/>
    <w:rsid w:val="006B0A56"/>
    <w:rsid w:val="006B2342"/>
    <w:rsid w:val="006B5403"/>
    <w:rsid w:val="006B7E52"/>
    <w:rsid w:val="006C0F0B"/>
    <w:rsid w:val="006C540F"/>
    <w:rsid w:val="006C6727"/>
    <w:rsid w:val="006D22E5"/>
    <w:rsid w:val="006D4F88"/>
    <w:rsid w:val="006D5BE0"/>
    <w:rsid w:val="006D6277"/>
    <w:rsid w:val="006D648C"/>
    <w:rsid w:val="006D7DCA"/>
    <w:rsid w:val="006E00D5"/>
    <w:rsid w:val="006E555E"/>
    <w:rsid w:val="006E6E95"/>
    <w:rsid w:val="006F2A11"/>
    <w:rsid w:val="006F3DBB"/>
    <w:rsid w:val="006F4665"/>
    <w:rsid w:val="006F46BB"/>
    <w:rsid w:val="006F490E"/>
    <w:rsid w:val="0070290F"/>
    <w:rsid w:val="00713DF0"/>
    <w:rsid w:val="0071484C"/>
    <w:rsid w:val="00715619"/>
    <w:rsid w:val="00715D34"/>
    <w:rsid w:val="00720662"/>
    <w:rsid w:val="00723146"/>
    <w:rsid w:val="00733F2A"/>
    <w:rsid w:val="00735F68"/>
    <w:rsid w:val="007409F3"/>
    <w:rsid w:val="00741BBD"/>
    <w:rsid w:val="00743575"/>
    <w:rsid w:val="00743865"/>
    <w:rsid w:val="007447B2"/>
    <w:rsid w:val="00747FA4"/>
    <w:rsid w:val="00751FCB"/>
    <w:rsid w:val="00753914"/>
    <w:rsid w:val="00761742"/>
    <w:rsid w:val="00764131"/>
    <w:rsid w:val="00774D11"/>
    <w:rsid w:val="00776693"/>
    <w:rsid w:val="00780F87"/>
    <w:rsid w:val="00781F54"/>
    <w:rsid w:val="007828F3"/>
    <w:rsid w:val="00782C20"/>
    <w:rsid w:val="007832F5"/>
    <w:rsid w:val="00790555"/>
    <w:rsid w:val="00790793"/>
    <w:rsid w:val="0079114B"/>
    <w:rsid w:val="0079323F"/>
    <w:rsid w:val="0079588B"/>
    <w:rsid w:val="007A354F"/>
    <w:rsid w:val="007A4031"/>
    <w:rsid w:val="007A4C5C"/>
    <w:rsid w:val="007A6EA8"/>
    <w:rsid w:val="007B2530"/>
    <w:rsid w:val="007B26AC"/>
    <w:rsid w:val="007C0F4F"/>
    <w:rsid w:val="007C2C81"/>
    <w:rsid w:val="007D07CF"/>
    <w:rsid w:val="007D09DE"/>
    <w:rsid w:val="007D2118"/>
    <w:rsid w:val="007E0FE8"/>
    <w:rsid w:val="007E1544"/>
    <w:rsid w:val="007E46B0"/>
    <w:rsid w:val="007F1F02"/>
    <w:rsid w:val="0080012C"/>
    <w:rsid w:val="0080090B"/>
    <w:rsid w:val="008028C9"/>
    <w:rsid w:val="00813D4D"/>
    <w:rsid w:val="00814EAA"/>
    <w:rsid w:val="00822177"/>
    <w:rsid w:val="00822B28"/>
    <w:rsid w:val="00826AA7"/>
    <w:rsid w:val="00827736"/>
    <w:rsid w:val="00827995"/>
    <w:rsid w:val="00832EE1"/>
    <w:rsid w:val="0083333B"/>
    <w:rsid w:val="00843B7A"/>
    <w:rsid w:val="00845029"/>
    <w:rsid w:val="00854ABD"/>
    <w:rsid w:val="008572D0"/>
    <w:rsid w:val="0085745C"/>
    <w:rsid w:val="00861F2E"/>
    <w:rsid w:val="00870C0A"/>
    <w:rsid w:val="00881D3C"/>
    <w:rsid w:val="008836AF"/>
    <w:rsid w:val="00884FD1"/>
    <w:rsid w:val="008856D6"/>
    <w:rsid w:val="00885B93"/>
    <w:rsid w:val="008862B5"/>
    <w:rsid w:val="00887628"/>
    <w:rsid w:val="00890F7B"/>
    <w:rsid w:val="00897C32"/>
    <w:rsid w:val="008A12AE"/>
    <w:rsid w:val="008A1A47"/>
    <w:rsid w:val="008A1C9A"/>
    <w:rsid w:val="008A35B6"/>
    <w:rsid w:val="008B19EF"/>
    <w:rsid w:val="008C0E46"/>
    <w:rsid w:val="008D0541"/>
    <w:rsid w:val="008D05DD"/>
    <w:rsid w:val="008D1727"/>
    <w:rsid w:val="008D38A7"/>
    <w:rsid w:val="008D3D00"/>
    <w:rsid w:val="008D58B9"/>
    <w:rsid w:val="008D5FB8"/>
    <w:rsid w:val="008E2AE9"/>
    <w:rsid w:val="008E53AD"/>
    <w:rsid w:val="008E6D02"/>
    <w:rsid w:val="008F1F02"/>
    <w:rsid w:val="008F4955"/>
    <w:rsid w:val="008F4FDD"/>
    <w:rsid w:val="00900E41"/>
    <w:rsid w:val="00900E7D"/>
    <w:rsid w:val="009013D7"/>
    <w:rsid w:val="0090185B"/>
    <w:rsid w:val="00904022"/>
    <w:rsid w:val="00904F22"/>
    <w:rsid w:val="00906A2B"/>
    <w:rsid w:val="0091006D"/>
    <w:rsid w:val="00914415"/>
    <w:rsid w:val="00915854"/>
    <w:rsid w:val="00916A17"/>
    <w:rsid w:val="00923F4D"/>
    <w:rsid w:val="00924E66"/>
    <w:rsid w:val="0092564F"/>
    <w:rsid w:val="009258F9"/>
    <w:rsid w:val="00934C87"/>
    <w:rsid w:val="00941874"/>
    <w:rsid w:val="009450C6"/>
    <w:rsid w:val="00945AC0"/>
    <w:rsid w:val="0095061D"/>
    <w:rsid w:val="00950D64"/>
    <w:rsid w:val="00952356"/>
    <w:rsid w:val="009531B4"/>
    <w:rsid w:val="00954250"/>
    <w:rsid w:val="009557A2"/>
    <w:rsid w:val="00955F18"/>
    <w:rsid w:val="00960B07"/>
    <w:rsid w:val="0096376E"/>
    <w:rsid w:val="00970068"/>
    <w:rsid w:val="0097039E"/>
    <w:rsid w:val="00970A6D"/>
    <w:rsid w:val="0097275A"/>
    <w:rsid w:val="00975A89"/>
    <w:rsid w:val="00984C3D"/>
    <w:rsid w:val="0098614C"/>
    <w:rsid w:val="00992278"/>
    <w:rsid w:val="009A08AD"/>
    <w:rsid w:val="009A168C"/>
    <w:rsid w:val="009A1D79"/>
    <w:rsid w:val="009A4969"/>
    <w:rsid w:val="009B096E"/>
    <w:rsid w:val="009B66C9"/>
    <w:rsid w:val="009C21FD"/>
    <w:rsid w:val="009C72FD"/>
    <w:rsid w:val="009D3A63"/>
    <w:rsid w:val="009D3BDC"/>
    <w:rsid w:val="009D486C"/>
    <w:rsid w:val="009E141C"/>
    <w:rsid w:val="009E170D"/>
    <w:rsid w:val="009F0F2A"/>
    <w:rsid w:val="009F4CEC"/>
    <w:rsid w:val="009F7138"/>
    <w:rsid w:val="00A053B6"/>
    <w:rsid w:val="00A055AE"/>
    <w:rsid w:val="00A12740"/>
    <w:rsid w:val="00A14A4A"/>
    <w:rsid w:val="00A174DE"/>
    <w:rsid w:val="00A17FF4"/>
    <w:rsid w:val="00A22406"/>
    <w:rsid w:val="00A23FD0"/>
    <w:rsid w:val="00A25F5E"/>
    <w:rsid w:val="00A3079F"/>
    <w:rsid w:val="00A32586"/>
    <w:rsid w:val="00A3362D"/>
    <w:rsid w:val="00A35568"/>
    <w:rsid w:val="00A36171"/>
    <w:rsid w:val="00A37B2C"/>
    <w:rsid w:val="00A407F5"/>
    <w:rsid w:val="00A41F1D"/>
    <w:rsid w:val="00A43926"/>
    <w:rsid w:val="00A44EE9"/>
    <w:rsid w:val="00A50EAB"/>
    <w:rsid w:val="00A53B69"/>
    <w:rsid w:val="00A56ED8"/>
    <w:rsid w:val="00A61B2B"/>
    <w:rsid w:val="00A62B19"/>
    <w:rsid w:val="00A70600"/>
    <w:rsid w:val="00A71810"/>
    <w:rsid w:val="00A75A2D"/>
    <w:rsid w:val="00A7760D"/>
    <w:rsid w:val="00A83021"/>
    <w:rsid w:val="00A85881"/>
    <w:rsid w:val="00A971CC"/>
    <w:rsid w:val="00AA06D1"/>
    <w:rsid w:val="00AA39BB"/>
    <w:rsid w:val="00AA431A"/>
    <w:rsid w:val="00AA7CF1"/>
    <w:rsid w:val="00AB5FDF"/>
    <w:rsid w:val="00AC332A"/>
    <w:rsid w:val="00AC7661"/>
    <w:rsid w:val="00AD2A8F"/>
    <w:rsid w:val="00AD2F29"/>
    <w:rsid w:val="00AD38ED"/>
    <w:rsid w:val="00AD4BB7"/>
    <w:rsid w:val="00AD4D4F"/>
    <w:rsid w:val="00AD5BC7"/>
    <w:rsid w:val="00AD78D2"/>
    <w:rsid w:val="00AE2FCF"/>
    <w:rsid w:val="00AE4BB6"/>
    <w:rsid w:val="00AE611C"/>
    <w:rsid w:val="00AE75D3"/>
    <w:rsid w:val="00AE763C"/>
    <w:rsid w:val="00AF1A79"/>
    <w:rsid w:val="00AF2119"/>
    <w:rsid w:val="00AF3010"/>
    <w:rsid w:val="00AF40F4"/>
    <w:rsid w:val="00AF6264"/>
    <w:rsid w:val="00B01047"/>
    <w:rsid w:val="00B0231E"/>
    <w:rsid w:val="00B02587"/>
    <w:rsid w:val="00B037A6"/>
    <w:rsid w:val="00B04769"/>
    <w:rsid w:val="00B07CD6"/>
    <w:rsid w:val="00B12907"/>
    <w:rsid w:val="00B328F8"/>
    <w:rsid w:val="00B32B5B"/>
    <w:rsid w:val="00B33C9C"/>
    <w:rsid w:val="00B35BB0"/>
    <w:rsid w:val="00B43D64"/>
    <w:rsid w:val="00B46E0B"/>
    <w:rsid w:val="00B47D98"/>
    <w:rsid w:val="00B52AFA"/>
    <w:rsid w:val="00B53D3F"/>
    <w:rsid w:val="00B548B1"/>
    <w:rsid w:val="00B55EAC"/>
    <w:rsid w:val="00B56715"/>
    <w:rsid w:val="00B622B4"/>
    <w:rsid w:val="00B6501A"/>
    <w:rsid w:val="00B72531"/>
    <w:rsid w:val="00B73033"/>
    <w:rsid w:val="00B812D5"/>
    <w:rsid w:val="00B8290A"/>
    <w:rsid w:val="00B84A8C"/>
    <w:rsid w:val="00B94D98"/>
    <w:rsid w:val="00B95998"/>
    <w:rsid w:val="00BA4F40"/>
    <w:rsid w:val="00BA79F8"/>
    <w:rsid w:val="00BB0C13"/>
    <w:rsid w:val="00BB1B6D"/>
    <w:rsid w:val="00BB22F4"/>
    <w:rsid w:val="00BB5BEF"/>
    <w:rsid w:val="00BB7548"/>
    <w:rsid w:val="00BC1E8C"/>
    <w:rsid w:val="00BC50D3"/>
    <w:rsid w:val="00BC6B48"/>
    <w:rsid w:val="00BD5AAB"/>
    <w:rsid w:val="00BD68DD"/>
    <w:rsid w:val="00BE30CE"/>
    <w:rsid w:val="00BE46EF"/>
    <w:rsid w:val="00BF1EEA"/>
    <w:rsid w:val="00C013BA"/>
    <w:rsid w:val="00C038A6"/>
    <w:rsid w:val="00C040F1"/>
    <w:rsid w:val="00C13E2D"/>
    <w:rsid w:val="00C14773"/>
    <w:rsid w:val="00C3435F"/>
    <w:rsid w:val="00C377E6"/>
    <w:rsid w:val="00C43B9C"/>
    <w:rsid w:val="00C43F21"/>
    <w:rsid w:val="00C546C0"/>
    <w:rsid w:val="00C633D9"/>
    <w:rsid w:val="00C6441D"/>
    <w:rsid w:val="00C6798C"/>
    <w:rsid w:val="00C73799"/>
    <w:rsid w:val="00C76ABF"/>
    <w:rsid w:val="00C76AEE"/>
    <w:rsid w:val="00C7772F"/>
    <w:rsid w:val="00C82D8C"/>
    <w:rsid w:val="00C87B94"/>
    <w:rsid w:val="00CA43F0"/>
    <w:rsid w:val="00CA4EF5"/>
    <w:rsid w:val="00CC53A6"/>
    <w:rsid w:val="00CC687B"/>
    <w:rsid w:val="00CD1BC0"/>
    <w:rsid w:val="00CD45C3"/>
    <w:rsid w:val="00CD5E00"/>
    <w:rsid w:val="00CE06FE"/>
    <w:rsid w:val="00CE3556"/>
    <w:rsid w:val="00CE7F4A"/>
    <w:rsid w:val="00CF243E"/>
    <w:rsid w:val="00CF45B3"/>
    <w:rsid w:val="00CF7995"/>
    <w:rsid w:val="00D06893"/>
    <w:rsid w:val="00D13082"/>
    <w:rsid w:val="00D15BD6"/>
    <w:rsid w:val="00D161A9"/>
    <w:rsid w:val="00D210A3"/>
    <w:rsid w:val="00D221D0"/>
    <w:rsid w:val="00D27F08"/>
    <w:rsid w:val="00D3097F"/>
    <w:rsid w:val="00D31030"/>
    <w:rsid w:val="00D313C3"/>
    <w:rsid w:val="00D356F5"/>
    <w:rsid w:val="00D42885"/>
    <w:rsid w:val="00D42DA3"/>
    <w:rsid w:val="00D43210"/>
    <w:rsid w:val="00D456C0"/>
    <w:rsid w:val="00D46D08"/>
    <w:rsid w:val="00D52F1D"/>
    <w:rsid w:val="00D55C60"/>
    <w:rsid w:val="00D62F8D"/>
    <w:rsid w:val="00D67724"/>
    <w:rsid w:val="00D7090E"/>
    <w:rsid w:val="00D72FEC"/>
    <w:rsid w:val="00D732BA"/>
    <w:rsid w:val="00D744E2"/>
    <w:rsid w:val="00D74817"/>
    <w:rsid w:val="00D7656C"/>
    <w:rsid w:val="00D77A6B"/>
    <w:rsid w:val="00D82832"/>
    <w:rsid w:val="00D84F4A"/>
    <w:rsid w:val="00D878D1"/>
    <w:rsid w:val="00D90699"/>
    <w:rsid w:val="00D95AAB"/>
    <w:rsid w:val="00DA29EC"/>
    <w:rsid w:val="00DA69DE"/>
    <w:rsid w:val="00DA6AF4"/>
    <w:rsid w:val="00DB080F"/>
    <w:rsid w:val="00DB1BCF"/>
    <w:rsid w:val="00DB54CD"/>
    <w:rsid w:val="00DC2BB9"/>
    <w:rsid w:val="00DD708E"/>
    <w:rsid w:val="00DE63A2"/>
    <w:rsid w:val="00DF6336"/>
    <w:rsid w:val="00E00B50"/>
    <w:rsid w:val="00E00DAF"/>
    <w:rsid w:val="00E062E1"/>
    <w:rsid w:val="00E0771B"/>
    <w:rsid w:val="00E17797"/>
    <w:rsid w:val="00E269A2"/>
    <w:rsid w:val="00E33F7D"/>
    <w:rsid w:val="00E418FA"/>
    <w:rsid w:val="00E42977"/>
    <w:rsid w:val="00E433EE"/>
    <w:rsid w:val="00E44543"/>
    <w:rsid w:val="00E52273"/>
    <w:rsid w:val="00E536D4"/>
    <w:rsid w:val="00E5424D"/>
    <w:rsid w:val="00E54C86"/>
    <w:rsid w:val="00E5538D"/>
    <w:rsid w:val="00E60E65"/>
    <w:rsid w:val="00E62622"/>
    <w:rsid w:val="00E80C42"/>
    <w:rsid w:val="00E83CD1"/>
    <w:rsid w:val="00E91F67"/>
    <w:rsid w:val="00E9278E"/>
    <w:rsid w:val="00E95E61"/>
    <w:rsid w:val="00EA4BBC"/>
    <w:rsid w:val="00EB0664"/>
    <w:rsid w:val="00EB26DD"/>
    <w:rsid w:val="00EB4D16"/>
    <w:rsid w:val="00EB6577"/>
    <w:rsid w:val="00EB7E87"/>
    <w:rsid w:val="00EC01DD"/>
    <w:rsid w:val="00EC1125"/>
    <w:rsid w:val="00EC343F"/>
    <w:rsid w:val="00EC3537"/>
    <w:rsid w:val="00EC4651"/>
    <w:rsid w:val="00EC5ACB"/>
    <w:rsid w:val="00ED4A49"/>
    <w:rsid w:val="00EE4835"/>
    <w:rsid w:val="00EE6638"/>
    <w:rsid w:val="00EE6AE2"/>
    <w:rsid w:val="00EF428C"/>
    <w:rsid w:val="00EF4593"/>
    <w:rsid w:val="00EF6476"/>
    <w:rsid w:val="00EF6CA1"/>
    <w:rsid w:val="00F05079"/>
    <w:rsid w:val="00F10724"/>
    <w:rsid w:val="00F13BE8"/>
    <w:rsid w:val="00F16B9E"/>
    <w:rsid w:val="00F231C6"/>
    <w:rsid w:val="00F34540"/>
    <w:rsid w:val="00F3475A"/>
    <w:rsid w:val="00F40CD5"/>
    <w:rsid w:val="00F42AEE"/>
    <w:rsid w:val="00F44954"/>
    <w:rsid w:val="00F4576D"/>
    <w:rsid w:val="00F46FF8"/>
    <w:rsid w:val="00F47E48"/>
    <w:rsid w:val="00F545CF"/>
    <w:rsid w:val="00F56EFF"/>
    <w:rsid w:val="00F6017B"/>
    <w:rsid w:val="00F6484B"/>
    <w:rsid w:val="00F72B2E"/>
    <w:rsid w:val="00F76B48"/>
    <w:rsid w:val="00F76DCA"/>
    <w:rsid w:val="00F778B7"/>
    <w:rsid w:val="00F77DE9"/>
    <w:rsid w:val="00F915DB"/>
    <w:rsid w:val="00F933F4"/>
    <w:rsid w:val="00F95EEB"/>
    <w:rsid w:val="00F96942"/>
    <w:rsid w:val="00FA1766"/>
    <w:rsid w:val="00FB26A6"/>
    <w:rsid w:val="00FB389E"/>
    <w:rsid w:val="00FC0ABA"/>
    <w:rsid w:val="00FD0702"/>
    <w:rsid w:val="00FD1501"/>
    <w:rsid w:val="00FD183B"/>
    <w:rsid w:val="00FD5B35"/>
    <w:rsid w:val="00FD5C40"/>
    <w:rsid w:val="00FD5CEC"/>
    <w:rsid w:val="00FE04AF"/>
    <w:rsid w:val="00FE0555"/>
    <w:rsid w:val="00FE4C5B"/>
    <w:rsid w:val="00FF19B9"/>
    <w:rsid w:val="00FF3297"/>
    <w:rsid w:val="00FF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0C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70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0C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70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1429</Words>
  <Characters>8578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Dell</cp:lastModifiedBy>
  <cp:revision>2</cp:revision>
  <dcterms:created xsi:type="dcterms:W3CDTF">2022-08-31T02:44:00Z</dcterms:created>
  <dcterms:modified xsi:type="dcterms:W3CDTF">2022-08-31T02:44:00Z</dcterms:modified>
</cp:coreProperties>
</file>